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5623B2" w:rsidRDefault="00512D97" w:rsidP="00674B15">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60CE" w:rsidRPr="00847FD0" w:rsidTr="00847FD0">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847FD0" w:rsidRDefault="00F30DFA" w:rsidP="00847FD0">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00847FD0" w:rsidRPr="00AB60CE">
              <w:fldChar w:fldCharType="begin">
                <w:ffData>
                  <w:name w:val="Text33"/>
                  <w:enabled/>
                  <w:calcOnExit w:val="0"/>
                  <w:textInput/>
                </w:ffData>
              </w:fldChar>
            </w:r>
            <w:r w:rsidR="00847FD0" w:rsidRPr="00AB60CE">
              <w:rPr>
                <w:b w:val="0"/>
                <w:sz w:val="24"/>
                <w:szCs w:val="24"/>
                <w:u w:val="single"/>
              </w:rPr>
              <w:instrText xml:space="preserve"> FORMTEXT </w:instrText>
            </w:r>
            <w:r w:rsidR="00847FD0" w:rsidRPr="00AB60CE">
              <w:fldChar w:fldCharType="separate"/>
            </w:r>
            <w:bookmarkStart w:id="3" w:name="_GoBack"/>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bookmarkEnd w:id="3"/>
            <w:r w:rsidR="00847FD0" w:rsidRPr="00AB60CE">
              <w:fldChar w:fldCharType="end"/>
            </w:r>
            <w:r w:rsidR="00847FD0" w:rsidRPr="00847FD0">
              <w:rPr>
                <w:rStyle w:val="FootnoteReference"/>
                <w:sz w:val="24"/>
                <w:szCs w:val="24"/>
              </w:rPr>
              <w:footnoteReference w:id="1"/>
            </w:r>
            <w:r w:rsidR="00512D97" w:rsidRPr="00847FD0">
              <w:t xml:space="preserve"> </w:t>
            </w:r>
          </w:p>
        </w:tc>
      </w:tr>
      <w:tr w:rsidR="00AB60CE" w:rsidRPr="00847FD0" w:rsidTr="00847FD0">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60CE" w:rsidRPr="00847FD0" w:rsidRDefault="00AB60CE" w:rsidP="00674B15">
            <w:pPr>
              <w:pStyle w:val="LicenseNumber"/>
              <w:spacing w:before="120" w:after="120"/>
              <w:jc w:val="both"/>
              <w:rPr>
                <w:rFonts w:cs="Tahoma"/>
                <w:lang w:val="fr-FR"/>
              </w:rPr>
            </w:pPr>
          </w:p>
          <w:p w:rsidR="00AB60CE" w:rsidRPr="00847FD0" w:rsidRDefault="00AB60CE" w:rsidP="00847FD0">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es-ES"/>
              </w:rPr>
              <w:footnoteReference w:id="2"/>
            </w:r>
          </w:p>
          <w:p w:rsidR="00AB60CE" w:rsidRPr="00847FD0" w:rsidRDefault="00512D97" w:rsidP="00847FD0">
            <w:pPr>
              <w:pStyle w:val="LicenseNumber"/>
              <w:spacing w:before="120" w:after="120"/>
              <w:jc w:val="both"/>
              <w:rPr>
                <w:rFonts w:cs="Tahoma"/>
                <w:sz w:val="24"/>
                <w:szCs w:val="24"/>
                <w:lang w:val="fr-FR"/>
              </w:rPr>
            </w:pPr>
            <w:r w:rsidRPr="00847FD0">
              <w:rPr>
                <w:rFonts w:cs="Tahoma"/>
                <w:sz w:val="24"/>
                <w:lang w:val="fr-FR"/>
              </w:rPr>
              <w:t>Licences d’accès client Utilisateur :</w:t>
            </w:r>
            <w:r w:rsidR="00AB60CE" w:rsidRPr="00847FD0">
              <w:rPr>
                <w:rFonts w:cs="Tahoma"/>
                <w:b w:val="0"/>
                <w:bCs w:val="0"/>
                <w:sz w:val="24"/>
                <w:szCs w:val="24"/>
                <w:lang w:val="fr-FR"/>
              </w:rPr>
              <w:t xml:space="preserve">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847FD0">
              <w:rPr>
                <w:rStyle w:val="FootnoteReference"/>
                <w:b w:val="0"/>
                <w:sz w:val="24"/>
                <w:szCs w:val="24"/>
                <w:lang w:val="fr-FR"/>
              </w:rPr>
              <w:footnoteReference w:id="3"/>
            </w:r>
          </w:p>
          <w:p w:rsidR="00AB60CE" w:rsidRPr="00847FD0" w:rsidRDefault="00AB60CE" w:rsidP="00847FD0">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fr-FR"/>
              </w:rPr>
              <w:footnoteReference w:id="4"/>
            </w:r>
          </w:p>
          <w:p w:rsidR="00AB60CE" w:rsidRPr="00847FD0" w:rsidRDefault="00AB60CE" w:rsidP="00674B15">
            <w:pPr>
              <w:pStyle w:val="LicenseNumber"/>
              <w:spacing w:before="120" w:after="120"/>
              <w:jc w:val="both"/>
              <w:rPr>
                <w:rFonts w:cs="Tahoma"/>
                <w:lang w:val="fr-FR"/>
              </w:rPr>
            </w:pPr>
          </w:p>
        </w:tc>
      </w:tr>
      <w:tr w:rsidR="00AB60CE" w:rsidRPr="00847FD0" w:rsidTr="00847FD0">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847FD0" w:rsidRDefault="00AB60CE" w:rsidP="00674B15">
            <w:pPr>
              <w:pStyle w:val="Heading2"/>
              <w:numPr>
                <w:ilvl w:val="0"/>
                <w:numId w:val="0"/>
              </w:numPr>
              <w:tabs>
                <w:tab w:val="left" w:pos="720"/>
              </w:tabs>
              <w:jc w:val="both"/>
              <w:rPr>
                <w:sz w:val="12"/>
                <w:szCs w:val="12"/>
                <w:lang w:val="fr-FR"/>
              </w:rPr>
            </w:pPr>
          </w:p>
        </w:tc>
      </w:tr>
    </w:tbl>
    <w:p w:rsidR="005A6A1C" w:rsidRPr="00847FD0" w:rsidRDefault="003F2603" w:rsidP="00847FD0">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sidR="00847FD0">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w:t>
      </w:r>
      <w:r w:rsidR="00512D97" w:rsidRPr="00847FD0">
        <w:rPr>
          <w:sz w:val="20"/>
          <w:szCs w:val="20"/>
          <w:lang w:val="fr-FR"/>
        </w:rPr>
        <w:t xml:space="preserve"> </w:t>
      </w:r>
      <w:r w:rsidRPr="00847FD0">
        <w:rPr>
          <w:sz w:val="20"/>
          <w:szCs w:val="20"/>
          <w:lang w:val="fr-FR"/>
        </w:rPr>
        <w:t>Vous n’êtes pas autorisé à utiliser ce logiciel si vous n’avez pas acquis une licence valide du logiciel auprès</w:t>
      </w:r>
      <w:r w:rsidR="00847FD0" w:rsidRPr="00847FD0">
        <w:rPr>
          <w:sz w:val="20"/>
          <w:szCs w:val="20"/>
          <w:lang w:val="fr-FR"/>
        </w:rPr>
        <w:t> </w:t>
      </w:r>
      <w:r w:rsidRPr="00847FD0">
        <w:rPr>
          <w:sz w:val="20"/>
          <w:szCs w:val="20"/>
          <w:lang w:val="fr-FR"/>
        </w:rPr>
        <w:t>de</w:t>
      </w:r>
      <w:r w:rsidR="00847FD0" w:rsidRPr="00847FD0">
        <w:rPr>
          <w:sz w:val="20"/>
          <w:szCs w:val="20"/>
          <w:lang w:val="fr-FR"/>
        </w:rPr>
        <w:t> </w:t>
      </w:r>
      <w:r w:rsidRPr="00847FD0">
        <w:rPr>
          <w:sz w:val="20"/>
          <w:szCs w:val="20"/>
          <w:lang w:val="fr-FR"/>
        </w:rPr>
        <w:t>Microsoft ou de ses distributeurs agréés.</w:t>
      </w:r>
    </w:p>
    <w:p w:rsidR="003C2E26" w:rsidRPr="00847FD0" w:rsidRDefault="003F2603" w:rsidP="00847FD0">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w:t>
      </w:r>
      <w:r w:rsidR="00847FD0" w:rsidRPr="00847FD0">
        <w:rPr>
          <w:sz w:val="20"/>
          <w:szCs w:val="20"/>
          <w:lang w:val="fr-FR"/>
        </w:rPr>
        <w:t> </w:t>
      </w:r>
      <w:r w:rsidRPr="00847FD0">
        <w:rPr>
          <w:sz w:val="20"/>
          <w:szCs w:val="20"/>
          <w:lang w:val="fr-FR"/>
        </w:rPr>
        <w:t>l’application ou de la suite d’applications avec laquelle vous avez acquis le logiciel Microsoft.</w:t>
      </w:r>
      <w:r w:rsidR="00512D97" w:rsidRPr="00847FD0">
        <w:rPr>
          <w:sz w:val="20"/>
          <w:szCs w:val="20"/>
          <w:lang w:val="es-ES"/>
        </w:rPr>
        <w:t xml:space="preserve"> </w:t>
      </w:r>
      <w:r w:rsidR="00512D97" w:rsidRPr="00847FD0">
        <w:rPr>
          <w:sz w:val="20"/>
          <w:szCs w:val="20"/>
          <w:lang w:val="fr-FR"/>
        </w:rPr>
        <w:t>Veuillez lire ce contrat.</w:t>
      </w:r>
      <w:r w:rsidR="00512D97" w:rsidRPr="00847FD0">
        <w:rPr>
          <w:sz w:val="20"/>
          <w:szCs w:val="20"/>
          <w:lang w:val="es-ES"/>
        </w:rPr>
        <w:t xml:space="preserve"> </w:t>
      </w:r>
      <w:r w:rsidR="00512D97" w:rsidRPr="00847FD0">
        <w:rPr>
          <w:sz w:val="20"/>
          <w:szCs w:val="20"/>
          <w:lang w:val="fr-FR"/>
        </w:rPr>
        <w:t>Ils</w:t>
      </w:r>
      <w:r w:rsidR="00847FD0" w:rsidRPr="00847FD0">
        <w:rPr>
          <w:sz w:val="20"/>
          <w:szCs w:val="20"/>
          <w:lang w:val="fr-FR"/>
        </w:rPr>
        <w:t> </w:t>
      </w:r>
      <w:r w:rsidR="00512D97" w:rsidRPr="00847FD0">
        <w:rPr>
          <w:sz w:val="20"/>
          <w:szCs w:val="20"/>
          <w:lang w:val="fr-FR"/>
        </w:rPr>
        <w:t>portent sur le logiciel visé ci-dessus, y compris le support sur lequel vous l’avez reçu, le cas échéant.</w:t>
      </w:r>
      <w:r w:rsidR="00512D97" w:rsidRPr="00847FD0">
        <w:rPr>
          <w:sz w:val="20"/>
          <w:szCs w:val="20"/>
          <w:lang w:val="es-ES"/>
        </w:rPr>
        <w:t xml:space="preserve"> </w:t>
      </w:r>
      <w:r w:rsidR="00512D97" w:rsidRPr="00847FD0">
        <w:rPr>
          <w:sz w:val="20"/>
          <w:szCs w:val="20"/>
          <w:lang w:val="fr-FR"/>
        </w:rPr>
        <w:t>Ce contrat porte également sur les produits Microsoft suivants :</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60CE" w:rsidRPr="00847FD0" w:rsidRDefault="005A6A1C" w:rsidP="00847FD0">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60CE" w:rsidRPr="00847FD0" w:rsidRDefault="00AB60CE" w:rsidP="00847FD0">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3C2E26" w:rsidRPr="00847FD0" w:rsidRDefault="005A6A1C" w:rsidP="00847FD0">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00512D97" w:rsidRPr="00847FD0">
        <w:rPr>
          <w:sz w:val="20"/>
          <w:szCs w:val="20"/>
          <w:lang w:val="es-ES"/>
        </w:rPr>
        <w:t xml:space="preserve"> </w:t>
      </w:r>
      <w:r w:rsidR="00512D97" w:rsidRPr="00847FD0">
        <w:rPr>
          <w:sz w:val="20"/>
          <w:szCs w:val="20"/>
          <w:lang w:val="fr-FR"/>
        </w:rPr>
        <w:t>Vous pouvez alors le retourner à l’endroit où vous vous l’êtes procuré en vue d’obtenir un remboursement ou un avoir.</w:t>
      </w:r>
    </w:p>
    <w:p w:rsidR="003C2E26" w:rsidRPr="00847FD0" w:rsidRDefault="003F2603" w:rsidP="00847FD0">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PRÉSENTATION.</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Logiciel.</w:t>
      </w:r>
      <w:r w:rsidR="00512D97" w:rsidRPr="00847FD0">
        <w:rPr>
          <w:sz w:val="20"/>
          <w:szCs w:val="20"/>
        </w:rPr>
        <w:t xml:space="preserve"> </w:t>
      </w:r>
      <w:r w:rsidR="00512D97" w:rsidRPr="00847FD0">
        <w:rPr>
          <w:b w:val="0"/>
          <w:sz w:val="20"/>
          <w:szCs w:val="20"/>
          <w:lang w:val="fr-FR"/>
        </w:rPr>
        <w:t>Le logiciel contient</w:t>
      </w:r>
    </w:p>
    <w:p w:rsidR="003C2E26" w:rsidRPr="00847FD0" w:rsidRDefault="00512D97" w:rsidP="00847FD0">
      <w:pPr>
        <w:pStyle w:val="Bullet3"/>
        <w:widowControl w:val="0"/>
        <w:rPr>
          <w:rFonts w:eastAsia="SimSun"/>
          <w:sz w:val="20"/>
          <w:szCs w:val="20"/>
        </w:rPr>
      </w:pPr>
      <w:r w:rsidRPr="00847FD0">
        <w:rPr>
          <w:sz w:val="20"/>
          <w:szCs w:val="20"/>
          <w:lang w:val="fr-FR"/>
        </w:rPr>
        <w:t>un logiciel serveur, et</w:t>
      </w:r>
    </w:p>
    <w:p w:rsidR="003C2E26" w:rsidRPr="00620EB1" w:rsidRDefault="00512D97" w:rsidP="00847FD0">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lastRenderedPageBreak/>
        <w:t>Modèle de licence.</w:t>
      </w:r>
      <w:r w:rsidR="00512D97" w:rsidRPr="00847FD0">
        <w:rPr>
          <w:sz w:val="20"/>
          <w:szCs w:val="20"/>
          <w:lang w:val="es-ES"/>
        </w:rPr>
        <w:t xml:space="preserve"> </w:t>
      </w:r>
      <w:r w:rsidR="00512D97" w:rsidRPr="00847FD0">
        <w:rPr>
          <w:b w:val="0"/>
          <w:sz w:val="20"/>
          <w:szCs w:val="20"/>
          <w:lang w:val="fr-FR"/>
        </w:rPr>
        <w:t>Le logiciel est concédé sous licence selon</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d’instances du logiciel serveur que vous exécutez ;</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3C2E26" w:rsidRPr="00847FD0" w:rsidRDefault="00512D97" w:rsidP="00847FD0">
      <w:pPr>
        <w:pStyle w:val="Bullet3"/>
        <w:widowControl w:val="0"/>
        <w:rPr>
          <w:rFonts w:eastAsia="SimSun"/>
          <w:sz w:val="20"/>
          <w:szCs w:val="20"/>
          <w:lang w:val="es-ES"/>
        </w:rPr>
      </w:pPr>
      <w:r w:rsidRPr="00847FD0">
        <w:rPr>
          <w:sz w:val="20"/>
          <w:szCs w:val="20"/>
          <w:lang w:val="fr-FR"/>
        </w:rPr>
        <w:t>la fonctionnalité du logiciel serveur à laquelle vous accédez.</w:t>
      </w:r>
    </w:p>
    <w:p w:rsidR="003C2E26" w:rsidRPr="00847FD0" w:rsidRDefault="00512D97" w:rsidP="00847FD0">
      <w:pPr>
        <w:pStyle w:val="Heading2"/>
        <w:widowControl w:val="0"/>
        <w:rPr>
          <w:rFonts w:eastAsia="SimSun"/>
          <w:sz w:val="20"/>
          <w:szCs w:val="20"/>
          <w:lang w:val="es-ES"/>
        </w:rPr>
      </w:pPr>
      <w:r w:rsidRPr="00847FD0">
        <w:rPr>
          <w:sz w:val="20"/>
          <w:szCs w:val="20"/>
          <w:lang w:val="fr-FR"/>
        </w:rPr>
        <w:t>Terminologie des contrats de licence.</w:t>
      </w:r>
    </w:p>
    <w:p w:rsidR="003C2E26" w:rsidRPr="005623B2" w:rsidRDefault="00512D97" w:rsidP="00847FD0">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3C2E26" w:rsidRPr="00847FD0" w:rsidRDefault="00512D97" w:rsidP="00847FD0">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3C2E26" w:rsidRPr="00847FD0" w:rsidRDefault="00512D97" w:rsidP="00847FD0">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sidR="00AC1726">
        <w:rPr>
          <w:sz w:val="20"/>
          <w:szCs w:val="20"/>
          <w:lang w:val="fr-FR"/>
        </w:rPr>
        <w:t> </w:t>
      </w:r>
      <w:r w:rsidRPr="00847FD0">
        <w:rPr>
          <w:sz w:val="20"/>
          <w:szCs w:val="20"/>
          <w:lang w:val="fr-FR"/>
        </w:rPr>
        <w:t>à</w:t>
      </w:r>
    </w:p>
    <w:p w:rsidR="003C2E26" w:rsidRPr="00847FD0" w:rsidRDefault="00512D97" w:rsidP="00847FD0">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2E26" w:rsidRPr="00847FD0" w:rsidRDefault="00512D97" w:rsidP="00847FD0">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3C2E26" w:rsidRPr="00620EB1" w:rsidRDefault="005A6A1C" w:rsidP="00847FD0">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00512D97" w:rsidRPr="00847FD0">
        <w:rPr>
          <w:sz w:val="20"/>
          <w:szCs w:val="20"/>
        </w:rPr>
        <w:t xml:space="preserve"> </w:t>
      </w:r>
      <w:r w:rsidR="00512D97" w:rsidRPr="00847FD0">
        <w:rPr>
          <w:sz w:val="20"/>
          <w:szCs w:val="20"/>
          <w:lang w:val="fr-FR"/>
        </w:rPr>
        <w:t>Le système matériel physique peut être l’un ou l’autre deux éléments suivants, ou à la fois les deux :</w:t>
      </w:r>
    </w:p>
    <w:p w:rsidR="003C2E26" w:rsidRPr="00847FD0" w:rsidRDefault="00512D97" w:rsidP="00847FD0">
      <w:pPr>
        <w:pStyle w:val="Bullet4"/>
        <w:widowControl w:val="0"/>
        <w:rPr>
          <w:rFonts w:eastAsia="SimSun"/>
          <w:sz w:val="20"/>
          <w:szCs w:val="20"/>
        </w:rPr>
      </w:pPr>
      <w:r w:rsidRPr="00847FD0">
        <w:rPr>
          <w:sz w:val="20"/>
          <w:szCs w:val="20"/>
          <w:lang w:val="fr-FR"/>
        </w:rPr>
        <w:t>un environnement de système d’exploitation physique,</w:t>
      </w:r>
    </w:p>
    <w:p w:rsidR="003C2E26" w:rsidRPr="00847FD0" w:rsidRDefault="00512D97" w:rsidP="00847FD0">
      <w:pPr>
        <w:pStyle w:val="Bullet4"/>
        <w:widowControl w:val="0"/>
        <w:rPr>
          <w:rFonts w:eastAsia="SimSun"/>
          <w:sz w:val="20"/>
          <w:szCs w:val="20"/>
        </w:rPr>
      </w:pPr>
      <w:r w:rsidRPr="00847FD0">
        <w:rPr>
          <w:sz w:val="20"/>
          <w:szCs w:val="20"/>
          <w:lang w:val="fr-FR"/>
        </w:rPr>
        <w:t>un ou plusieurs environnements de système d’exploitation virtuels.</w:t>
      </w:r>
    </w:p>
    <w:p w:rsidR="003C2E26" w:rsidRPr="00847FD0" w:rsidRDefault="00512D97" w:rsidP="00847FD0">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3C2E26" w:rsidRPr="00847FD0" w:rsidRDefault="00512D97" w:rsidP="00847FD0">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DROITS D’UTILISATION.</w:t>
      </w:r>
    </w:p>
    <w:p w:rsidR="003C2E26" w:rsidRPr="00847FD0" w:rsidRDefault="00512D97" w:rsidP="00847FD0">
      <w:pPr>
        <w:pStyle w:val="Heading2"/>
        <w:widowControl w:val="0"/>
        <w:rPr>
          <w:rFonts w:eastAsia="SimSun"/>
          <w:sz w:val="20"/>
          <w:szCs w:val="20"/>
          <w:lang w:val="es-ES"/>
        </w:rPr>
      </w:pPr>
      <w:r w:rsidRPr="00847FD0">
        <w:rPr>
          <w:sz w:val="20"/>
          <w:szCs w:val="20"/>
          <w:lang w:val="fr-FR"/>
        </w:rPr>
        <w:t>Attribution de la licence au serveur.</w:t>
      </w:r>
    </w:p>
    <w:p w:rsidR="003C2E26" w:rsidRPr="00847FD0" w:rsidRDefault="005A6A1C" w:rsidP="00F26B2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sidR="00F26B21">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00512D97" w:rsidRPr="00847FD0">
        <w:rPr>
          <w:sz w:val="20"/>
          <w:szCs w:val="20"/>
          <w:lang w:val="es-ES"/>
        </w:rPr>
        <w:t xml:space="preserve"> </w:t>
      </w:r>
      <w:r w:rsidR="00512D97" w:rsidRPr="00847FD0">
        <w:rPr>
          <w:sz w:val="20"/>
          <w:szCs w:val="20"/>
          <w:lang w:val="fr-FR"/>
        </w:rPr>
        <w:t>Vous pouvez attribuer d’autres licences de logiciel à ce serveur, mais vous n’êtes pas autorisé à attribuer la même licence à plusieurs serveurs.</w:t>
      </w:r>
    </w:p>
    <w:p w:rsidR="003C2E26" w:rsidRPr="00847FD0" w:rsidRDefault="005A6A1C" w:rsidP="00847FD0">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00512D97" w:rsidRPr="00847FD0">
        <w:rPr>
          <w:sz w:val="20"/>
          <w:szCs w:val="20"/>
          <w:lang w:val="es-ES"/>
        </w:rPr>
        <w:t xml:space="preserve"> </w:t>
      </w:r>
      <w:r w:rsidR="00512D97" w:rsidRPr="00847FD0">
        <w:rPr>
          <w:sz w:val="20"/>
          <w:szCs w:val="20"/>
          <w:lang w:val="fr-FR"/>
        </w:rPr>
        <w:t>Si vous réattribuez une</w:t>
      </w:r>
      <w:r w:rsidR="00F26B21">
        <w:rPr>
          <w:rFonts w:eastAsia="SimSun"/>
          <w:sz w:val="20"/>
          <w:szCs w:val="20"/>
          <w:lang w:val="fr-FR"/>
        </w:rPr>
        <w:t> </w:t>
      </w:r>
      <w:r w:rsidR="00512D97" w:rsidRPr="00847FD0">
        <w:rPr>
          <w:sz w:val="20"/>
          <w:szCs w:val="20"/>
          <w:lang w:val="fr-FR"/>
        </w:rPr>
        <w:t>licence, le serveur auquel vous la transférez devient le nouveau serveur concédé sous licence.</w:t>
      </w:r>
    </w:p>
    <w:p w:rsidR="003C2E26" w:rsidRPr="00B96C20" w:rsidRDefault="005A6A1C" w:rsidP="00847FD0">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00512D97" w:rsidRPr="00847FD0">
        <w:rPr>
          <w:sz w:val="20"/>
          <w:szCs w:val="20"/>
          <w:lang w:val="es-ES"/>
        </w:rPr>
        <w:t xml:space="preserve"> </w:t>
      </w:r>
      <w:r w:rsidR="00512D97" w:rsidRPr="00847FD0">
        <w:rPr>
          <w:b w:val="0"/>
          <w:sz w:val="20"/>
          <w:szCs w:val="20"/>
          <w:lang w:val="fr-FR"/>
        </w:rPr>
        <w:t>Vous êtes autorisé à exécuter une seule instance à la fois du logiciel serveur dans un environnement de système d’exploitation physique ou virtuel sur le serveur concédé sous</w:t>
      </w:r>
      <w:r w:rsidR="00F26B21">
        <w:rPr>
          <w:rFonts w:eastAsia="SimSun"/>
          <w:sz w:val="20"/>
          <w:szCs w:val="20"/>
          <w:lang w:val="fr-FR"/>
        </w:rPr>
        <w:t> </w:t>
      </w:r>
      <w:r w:rsidR="00512D97" w:rsidRPr="00847FD0">
        <w:rPr>
          <w:b w:val="0"/>
          <w:sz w:val="20"/>
          <w:szCs w:val="20"/>
          <w:lang w:val="fr-FR"/>
        </w:rPr>
        <w:t>licence.</w:t>
      </w:r>
    </w:p>
    <w:p w:rsidR="00B96C20" w:rsidRPr="00847FD0" w:rsidRDefault="00B96C20" w:rsidP="00B96C20">
      <w:pPr>
        <w:pStyle w:val="Heading2"/>
        <w:widowControl w:val="0"/>
        <w:numPr>
          <w:ilvl w:val="0"/>
          <w:numId w:val="0"/>
        </w:numPr>
        <w:ind w:left="720"/>
        <w:rPr>
          <w:rFonts w:eastAsia="SimSun"/>
          <w:b w:val="0"/>
          <w:bCs w:val="0"/>
          <w:sz w:val="20"/>
          <w:szCs w:val="20"/>
          <w:lang w:val="es-ES"/>
        </w:rPr>
      </w:pP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12D97" w:rsidRPr="00847FD0">
        <w:rPr>
          <w:sz w:val="20"/>
          <w:szCs w:val="20"/>
          <w:lang w:val="es-ES"/>
        </w:rPr>
        <w:t xml:space="preserve"> </w:t>
      </w:r>
      <w:r w:rsidR="00512D97" w:rsidRPr="00847FD0">
        <w:rPr>
          <w:b w:val="0"/>
          <w:sz w:val="20"/>
          <w:szCs w:val="20"/>
          <w:lang w:val="fr-FR"/>
        </w:rPr>
        <w:t>Vous ne pouvez utiliser les logiciels supplémentaires que directement avec le logiciel serveur, ou indirectement via d’autres</w:t>
      </w:r>
      <w:r w:rsidR="00F26B21">
        <w:rPr>
          <w:rFonts w:eastAsia="SimSun"/>
          <w:sz w:val="20"/>
          <w:szCs w:val="20"/>
          <w:lang w:val="fr-FR"/>
        </w:rPr>
        <w:t> </w:t>
      </w:r>
      <w:r w:rsidR="00512D97" w:rsidRPr="00847FD0">
        <w:rPr>
          <w:b w:val="0"/>
          <w:sz w:val="20"/>
          <w:szCs w:val="20"/>
          <w:lang w:val="fr-FR"/>
        </w:rPr>
        <w:t>logiciels supplémentaires.</w:t>
      </w:r>
    </w:p>
    <w:p w:rsidR="003C2E26" w:rsidRPr="00847FD0" w:rsidRDefault="003F2603" w:rsidP="00847FD0">
      <w:pPr>
        <w:pStyle w:val="Bullet3"/>
        <w:widowControl w:val="0"/>
        <w:rPr>
          <w:rFonts w:eastAsia="SimSun"/>
          <w:sz w:val="20"/>
          <w:szCs w:val="20"/>
        </w:rPr>
      </w:pPr>
      <w:r w:rsidRPr="00847FD0">
        <w:rPr>
          <w:sz w:val="20"/>
          <w:szCs w:val="20"/>
          <w:lang w:val="fr-FR"/>
        </w:rPr>
        <w:t>Microsoft Lync Phone Edition</w:t>
      </w:r>
      <w:r w:rsidR="00512D97"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Microsoft Lync Web App</w:t>
      </w:r>
    </w:p>
    <w:p w:rsidR="003C2E26" w:rsidRPr="00847FD0" w:rsidRDefault="00512D97" w:rsidP="00847FD0">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Composant logiciel enfichable PowerShell</w:t>
      </w:r>
      <w:r w:rsidR="00512D97" w:rsidRPr="00847FD0">
        <w:rPr>
          <w:sz w:val="20"/>
          <w:szCs w:val="20"/>
        </w:rPr>
        <w:t xml:space="preserve"> </w:t>
      </w:r>
    </w:p>
    <w:p w:rsidR="003C2E26" w:rsidRPr="00847FD0" w:rsidRDefault="00512D97" w:rsidP="00847FD0">
      <w:pPr>
        <w:pStyle w:val="Bullet3"/>
        <w:widowControl w:val="0"/>
        <w:rPr>
          <w:rFonts w:eastAsia="SimSun"/>
          <w:sz w:val="20"/>
          <w:szCs w:val="20"/>
          <w:lang w:val="es-ES"/>
        </w:rPr>
      </w:pPr>
      <w:r w:rsidRPr="00847FD0">
        <w:rPr>
          <w:sz w:val="20"/>
          <w:szCs w:val="20"/>
          <w:lang w:val="fr-FR"/>
        </w:rPr>
        <w:t>Microsoft Lync Server 2013 tel que déployé en tant que :</w:t>
      </w:r>
      <w:r w:rsidR="005A6A1C" w:rsidRPr="00847FD0">
        <w:rPr>
          <w:rFonts w:eastAsia="SimSun"/>
          <w:sz w:val="20"/>
          <w:szCs w:val="20"/>
          <w:lang w:val="es-ES"/>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d’archivage et de surveillance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audio/vidéo</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gestion centralisée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Directeur</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périphérie</w:t>
      </w:r>
      <w:r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conversation permanente</w:t>
      </w:r>
      <w:r w:rsidR="00512D97"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d’applications Web Microsoft Lync</w:t>
      </w:r>
      <w:r w:rsidR="00512D97"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médiation</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Survivable Branch Appliance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76683F"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Web</w:t>
      </w:r>
    </w:p>
    <w:p w:rsidR="0076683F"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mobilité</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Service de découverte automatique</w:t>
      </w:r>
      <w:r w:rsidR="00512D97" w:rsidRPr="00847FD0">
        <w:rPr>
          <w:sz w:val="20"/>
          <w:szCs w:val="20"/>
        </w:rPr>
        <w:t xml:space="preserve"> </w:t>
      </w: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00512D97" w:rsidRPr="00847FD0">
        <w:rPr>
          <w:sz w:val="20"/>
          <w:szCs w:val="20"/>
        </w:rPr>
        <w:t xml:space="preserve"> </w:t>
      </w:r>
      <w:r w:rsidR="00512D97" w:rsidRPr="00847FD0">
        <w:rPr>
          <w:b w:val="0"/>
          <w:sz w:val="20"/>
          <w:szCs w:val="20"/>
          <w:lang w:val="fr-FR"/>
        </w:rPr>
        <w:t>Pour chaque licence de logiciel acquise, vous disposez des droits supplémentaires stipulés ci-dessous.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sidR="00F26B21">
        <w:rPr>
          <w:rFonts w:eastAsia="SimSun"/>
          <w:sz w:val="20"/>
          <w:szCs w:val="20"/>
          <w:lang w:val="fr-FR"/>
        </w:rPr>
        <w:t> </w:t>
      </w:r>
      <w:r w:rsidRPr="00847FD0">
        <w:rPr>
          <w:sz w:val="20"/>
          <w:szCs w:val="20"/>
          <w:lang w:val="fr-FR"/>
        </w:rPr>
        <w:t>vos serveurs ou supports de stockage.</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3C2E26" w:rsidRPr="00847FD0" w:rsidRDefault="005A6A1C" w:rsidP="00847FD0">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003F2603"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12D97" w:rsidRPr="00847FD0">
        <w:rPr>
          <w:sz w:val="20"/>
          <w:szCs w:val="20"/>
          <w:lang w:val="es-ES"/>
        </w:rPr>
        <w:t xml:space="preserve"> </w:t>
      </w:r>
      <w:r w:rsidR="003F2603" w:rsidRPr="00847FD0">
        <w:rPr>
          <w:b w:val="0"/>
          <w:sz w:val="20"/>
          <w:szCs w:val="20"/>
          <w:lang w:val="fr-FR"/>
        </w:rPr>
        <w:t>Concernant les programmes inclus mais non identifiés, leur utilisation est régie par les conditions de licence fournies avec ces programmes.</w:t>
      </w:r>
    </w:p>
    <w:p w:rsidR="003C2E26" w:rsidRPr="00E813EE" w:rsidRDefault="005A6A1C" w:rsidP="00847FD0">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003F2603" w:rsidRPr="00847FD0">
        <w:rPr>
          <w:b w:val="0"/>
          <w:sz w:val="20"/>
          <w:szCs w:val="20"/>
          <w:lang w:val="fr-FR"/>
        </w:rPr>
        <w:t>Le logiciel peut inclure des programmes tiers qui vous sont concédés sous licence par Microsoft et non l’éditeur tiers en vertu du présent contrat.</w:t>
      </w:r>
      <w:r w:rsidR="00512D97" w:rsidRPr="00847FD0">
        <w:rPr>
          <w:sz w:val="20"/>
          <w:szCs w:val="20"/>
          <w:lang w:val="es-ES"/>
        </w:rPr>
        <w:t xml:space="preserve"> </w:t>
      </w:r>
      <w:r w:rsidR="003F2603" w:rsidRPr="00847FD0">
        <w:rPr>
          <w:b w:val="0"/>
          <w:sz w:val="20"/>
          <w:szCs w:val="20"/>
          <w:lang w:val="fr-FR"/>
        </w:rPr>
        <w:t>Les mentions légales relatives aux programmes tiers ne sont incluses, le cas échéant, qu’à titre d’information.</w:t>
      </w:r>
    </w:p>
    <w:p w:rsidR="00E813EE" w:rsidRDefault="00E813EE" w:rsidP="00E813EE">
      <w:pPr>
        <w:pStyle w:val="Heading2"/>
        <w:widowControl w:val="0"/>
        <w:numPr>
          <w:ilvl w:val="0"/>
          <w:numId w:val="0"/>
        </w:numPr>
        <w:ind w:left="720"/>
        <w:rPr>
          <w:rFonts w:eastAsia="SimSun"/>
          <w:sz w:val="20"/>
          <w:szCs w:val="20"/>
          <w:lang w:val="fr-FR"/>
        </w:rPr>
      </w:pPr>
    </w:p>
    <w:p w:rsidR="00E813EE" w:rsidRPr="00847FD0" w:rsidRDefault="00E813EE" w:rsidP="00E813EE">
      <w:pPr>
        <w:pStyle w:val="Heading2"/>
        <w:widowControl w:val="0"/>
        <w:numPr>
          <w:ilvl w:val="0"/>
          <w:numId w:val="0"/>
        </w:numPr>
        <w:ind w:left="720"/>
        <w:rPr>
          <w:rFonts w:eastAsia="SimSun"/>
          <w:b w:val="0"/>
          <w:bCs w:val="0"/>
          <w:sz w:val="20"/>
          <w:szCs w:val="20"/>
        </w:rPr>
      </w:pP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233C40" w:rsidRPr="005623B2" w:rsidRDefault="00512D97" w:rsidP="00847FD0">
      <w:pPr>
        <w:pStyle w:val="Heading2"/>
        <w:rPr>
          <w:rFonts w:eastAsia="SimSun"/>
          <w:sz w:val="20"/>
          <w:szCs w:val="20"/>
        </w:rPr>
      </w:pPr>
      <w:r w:rsidRPr="00847FD0">
        <w:rPr>
          <w:sz w:val="20"/>
          <w:szCs w:val="20"/>
          <w:lang w:val="fr-FR"/>
        </w:rPr>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3C2E26" w:rsidRPr="00847FD0" w:rsidRDefault="00512D97" w:rsidP="00847FD0">
      <w:pPr>
        <w:pStyle w:val="Heading2"/>
        <w:widowControl w:val="0"/>
        <w:ind w:hanging="360"/>
        <w:rPr>
          <w:rFonts w:eastAsia="SimSun"/>
          <w:sz w:val="20"/>
          <w:szCs w:val="20"/>
        </w:rPr>
      </w:pPr>
      <w:r w:rsidRPr="00847FD0">
        <w:rPr>
          <w:sz w:val="20"/>
          <w:szCs w:val="20"/>
          <w:lang w:val="fr-FR"/>
        </w:rPr>
        <w:t>Licences d’Accès Client (CAL).</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12D97" w:rsidRPr="00620EB1">
        <w:rPr>
          <w:sz w:val="20"/>
          <w:szCs w:val="20"/>
          <w:lang w:val="pt-BR"/>
        </w:rPr>
        <w:t xml:space="preserve"> </w:t>
      </w:r>
      <w:r w:rsidR="00512D97" w:rsidRPr="00847FD0">
        <w:rPr>
          <w:b w:val="0"/>
          <w:sz w:val="20"/>
          <w:szCs w:val="20"/>
          <w:lang w:val="fr-FR"/>
        </w:rPr>
        <w:t>Une partition matérielle ou lame est considérée comme un dispositif distinct.</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5A6A1C" w:rsidRPr="00847FD0" w:rsidRDefault="005A6A1C" w:rsidP="00847FD0">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3C2E26" w:rsidRPr="00847FD0" w:rsidRDefault="005A6A1C" w:rsidP="00847FD0">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00512D97" w:rsidRPr="00847FD0">
        <w:rPr>
          <w:sz w:val="20"/>
          <w:szCs w:val="20"/>
          <w:lang w:val="es-ES"/>
        </w:rPr>
        <w:t xml:space="preserve"> </w:t>
      </w:r>
      <w:r w:rsidR="00512D97" w:rsidRPr="00847FD0">
        <w:rPr>
          <w:sz w:val="20"/>
          <w:szCs w:val="20"/>
          <w:lang w:val="fr-FR"/>
        </w:rPr>
        <w:t>Si vous accédez à des instances d’une version antérieure, vous pouvez également utiliser une CAL associée à cette version.</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00512D97" w:rsidRPr="00847FD0">
        <w:rPr>
          <w:sz w:val="20"/>
          <w:szCs w:val="20"/>
          <w:lang w:val="es-ES"/>
        </w:rPr>
        <w:t xml:space="preserve"> </w:t>
      </w:r>
      <w:r w:rsidR="00512D97" w:rsidRPr="00847FD0">
        <w:rPr>
          <w:b w:val="0"/>
          <w:sz w:val="20"/>
          <w:szCs w:val="20"/>
          <w:lang w:val="fr-FR"/>
        </w:rPr>
        <w:t>Vous pouvez utiliser une combinaison de CAL dispositif et de CAL utilisateur.</w:t>
      </w:r>
    </w:p>
    <w:p w:rsidR="003C2E26" w:rsidRPr="00620EB1" w:rsidRDefault="005A6A1C" w:rsidP="00847FD0">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00512D97" w:rsidRPr="00620EB1">
        <w:rPr>
          <w:sz w:val="20"/>
          <w:szCs w:val="20"/>
          <w:lang w:val="pt-BR"/>
        </w:rPr>
        <w:t xml:space="preserve"> </w:t>
      </w:r>
      <w:r w:rsidR="00512D97" w:rsidRPr="00847FD0">
        <w:rPr>
          <w:b w:val="0"/>
          <w:sz w:val="20"/>
          <w:szCs w:val="20"/>
          <w:lang w:val="fr-FR"/>
        </w:rPr>
        <w:t>Vous êtes autorisé à</w:t>
      </w:r>
    </w:p>
    <w:p w:rsidR="003C2E26" w:rsidRPr="00847FD0" w:rsidRDefault="00512D97" w:rsidP="00847FD0">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3C2E26" w:rsidRPr="00847FD0" w:rsidRDefault="00512D97" w:rsidP="00847FD0">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5A6A1C" w:rsidRPr="00620EB1" w:rsidRDefault="003F2603" w:rsidP="00847FD0">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00512D97" w:rsidRPr="00620EB1">
        <w:rPr>
          <w:sz w:val="20"/>
          <w:szCs w:val="20"/>
          <w:lang w:val="es-ES"/>
        </w:rPr>
        <w:t xml:space="preserve"> </w:t>
      </w:r>
      <w:r w:rsidR="00D61707"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E846D9" w:rsidRPr="00847FD0" w:rsidRDefault="00D61707" w:rsidP="00847FD0">
      <w:pPr>
        <w:pStyle w:val="Heading3Bold"/>
        <w:widowControl w:val="0"/>
        <w:numPr>
          <w:ilvl w:val="3"/>
          <w:numId w:val="3"/>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00E846D9" w:rsidRPr="00847FD0">
        <w:rPr>
          <w:rFonts w:eastAsia="SimSun"/>
          <w:b w:val="0"/>
          <w:bCs w:val="0"/>
          <w:sz w:val="20"/>
          <w:szCs w:val="20"/>
          <w:lang w:val="es-ES"/>
        </w:rPr>
        <w:t xml:space="preserve"> </w:t>
      </w:r>
      <w:r w:rsidR="003F2603" w:rsidRPr="00847FD0">
        <w:rPr>
          <w:b w:val="0"/>
          <w:sz w:val="20"/>
          <w:szCs w:val="20"/>
          <w:lang w:val="fr-FR"/>
        </w:rPr>
        <w:t>fonctionnalités de conférence audio, vidéo et Web, de partage de bureau, de systèmes de salles de conférence et de flux vidéo HD multiples.</w:t>
      </w:r>
    </w:p>
    <w:p w:rsidR="00E846D9" w:rsidRPr="00847FD0" w:rsidRDefault="003F2603" w:rsidP="00847FD0">
      <w:pPr>
        <w:pStyle w:val="Heading3Bold"/>
        <w:widowControl w:val="0"/>
        <w:numPr>
          <w:ilvl w:val="3"/>
          <w:numId w:val="3"/>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00E846D9"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5A6A1C" w:rsidRPr="00847FD0" w:rsidRDefault="003F2603" w:rsidP="00847FD0">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00512D97" w:rsidRPr="00847FD0">
        <w:rPr>
          <w:sz w:val="20"/>
          <w:szCs w:val="20"/>
          <w:lang w:val="es-ES"/>
        </w:rPr>
        <w:t xml:space="preserve"> </w:t>
      </w:r>
      <w:r w:rsidRPr="00847FD0">
        <w:rPr>
          <w:b w:val="0"/>
          <w:sz w:val="20"/>
          <w:szCs w:val="20"/>
          <w:lang w:val="fr-FR"/>
        </w:rPr>
        <w:t xml:space="preserve">On entend par « Utilisateurs externes » les utilisateurs qui ne sont ni vos employés ou ceux de vos affiliés, ni vos prestataires ou </w:t>
      </w:r>
      <w:r w:rsidR="00D61707" w:rsidRPr="00847FD0">
        <w:rPr>
          <w:b w:val="0"/>
          <w:sz w:val="20"/>
          <w:szCs w:val="20"/>
          <w:lang w:val="fr-FR"/>
        </w:rPr>
        <w:t>représentants</w:t>
      </w:r>
      <w:r w:rsidRPr="00847FD0">
        <w:rPr>
          <w:b w:val="0"/>
          <w:sz w:val="20"/>
          <w:szCs w:val="20"/>
          <w:lang w:val="fr-FR"/>
        </w:rPr>
        <w:t xml:space="preserve"> sur site ou ceux de vos affiliés.</w:t>
      </w:r>
      <w:r w:rsidR="00512D97" w:rsidRPr="00847FD0">
        <w:rPr>
          <w:sz w:val="20"/>
          <w:szCs w:val="20"/>
          <w:lang w:val="es-ES"/>
        </w:rPr>
        <w:t xml:space="preserve"> </w:t>
      </w:r>
      <w:r w:rsidRPr="00847FD0">
        <w:rPr>
          <w:b w:val="0"/>
          <w:sz w:val="20"/>
          <w:szCs w:val="20"/>
          <w:lang w:val="fr-FR"/>
        </w:rPr>
        <w:t xml:space="preserve">Les Utilisateurs externes </w:t>
      </w:r>
      <w:r w:rsidR="005F1B39" w:rsidRPr="00847FD0">
        <w:rPr>
          <w:b w:val="0"/>
          <w:sz w:val="20"/>
          <w:szCs w:val="20"/>
          <w:lang w:val="fr-FR"/>
        </w:rPr>
        <w:t>peuvent</w:t>
      </w:r>
      <w:r w:rsidRPr="00847FD0">
        <w:rPr>
          <w:b w:val="0"/>
          <w:sz w:val="20"/>
          <w:szCs w:val="20"/>
          <w:lang w:val="fr-FR"/>
        </w:rPr>
        <w:t xml:space="preserve"> accéder au serveur au titre de la licence serveur attribuée au serveur sur lequel le logiciel s’exécute.</w:t>
      </w:r>
      <w:r w:rsidR="00512D97" w:rsidRPr="00847FD0">
        <w:rPr>
          <w:sz w:val="20"/>
          <w:szCs w:val="20"/>
          <w:lang w:val="es-ES"/>
        </w:rPr>
        <w:t xml:space="preserve"> </w:t>
      </w: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00512D97" w:rsidRPr="00847FD0">
        <w:rPr>
          <w:sz w:val="20"/>
          <w:szCs w:val="20"/>
          <w:lang w:val="es-ES"/>
        </w:rPr>
        <w:t xml:space="preserve"> </w:t>
      </w:r>
      <w:r w:rsidR="00512D97" w:rsidRPr="00847FD0">
        <w:rPr>
          <w:b w:val="0"/>
          <w:sz w:val="20"/>
          <w:szCs w:val="20"/>
          <w:lang w:val="fr-FR"/>
        </w:rPr>
        <w:t>Les matériels et logiciels que vous utilisez pour :</w:t>
      </w:r>
    </w:p>
    <w:p w:rsidR="003C2E26" w:rsidRPr="00847FD0" w:rsidRDefault="00512D97" w:rsidP="00847FD0">
      <w:pPr>
        <w:pStyle w:val="Bullet3"/>
        <w:widowControl w:val="0"/>
        <w:rPr>
          <w:rFonts w:eastAsia="SimSun"/>
          <w:sz w:val="20"/>
          <w:szCs w:val="20"/>
        </w:rPr>
      </w:pPr>
      <w:r w:rsidRPr="00847FD0">
        <w:rPr>
          <w:sz w:val="20"/>
          <w:szCs w:val="20"/>
          <w:lang w:val="fr-FR"/>
        </w:rPr>
        <w:t>regrouper les connexions,</w:t>
      </w:r>
    </w:p>
    <w:p w:rsidR="003C2E26" w:rsidRPr="00847FD0" w:rsidRDefault="00512D97" w:rsidP="00847FD0">
      <w:pPr>
        <w:pStyle w:val="Bullet3"/>
        <w:widowControl w:val="0"/>
        <w:rPr>
          <w:rFonts w:eastAsia="SimSun"/>
          <w:sz w:val="20"/>
          <w:szCs w:val="20"/>
        </w:rPr>
      </w:pPr>
      <w:r w:rsidRPr="00847FD0">
        <w:rPr>
          <w:sz w:val="20"/>
          <w:szCs w:val="20"/>
          <w:lang w:val="fr-FR"/>
        </w:rPr>
        <w:t>réacheminer l’information, et</w:t>
      </w:r>
    </w:p>
    <w:p w:rsidR="003C2E26" w:rsidRPr="00620EB1" w:rsidRDefault="00512D97" w:rsidP="00847FD0">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3C2E26" w:rsidRDefault="00512D97" w:rsidP="00847FD0">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26FF4" w:rsidRPr="00933249" w:rsidRDefault="00A26FF4" w:rsidP="00847FD0">
      <w:pPr>
        <w:pStyle w:val="Body2"/>
        <w:widowControl w:val="0"/>
        <w:rPr>
          <w:rFonts w:eastAsia="SimSun"/>
          <w:sz w:val="20"/>
          <w:szCs w:val="20"/>
          <w:lang w:val="pt-BR"/>
        </w:rPr>
      </w:pP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12D97" w:rsidRPr="005623B2">
        <w:rPr>
          <w:sz w:val="20"/>
          <w:szCs w:val="20"/>
        </w:rPr>
        <w:t xml:space="preserve"> </w:t>
      </w:r>
      <w:r w:rsidR="00512D97" w:rsidRPr="00847FD0">
        <w:rPr>
          <w:b w:val="0"/>
          <w:sz w:val="20"/>
          <w:szCs w:val="20"/>
          <w:lang w:val="fr-FR"/>
        </w:rPr>
        <w:t>Cela s’applique même si les environnements de système d’exploitation se trouvent sur le même matériel physique.</w:t>
      </w:r>
    </w:p>
    <w:p w:rsidR="00277FA9" w:rsidRPr="00620EB1" w:rsidRDefault="00512D97" w:rsidP="003A4E4C">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sidR="00F26B21">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003F2603" w:rsidRPr="00847FD0">
        <w:rPr>
          <w:b w:val="0"/>
          <w:sz w:val="20"/>
          <w:szCs w:val="20"/>
          <w:lang w:val="fr-FR"/>
        </w:rPr>
        <w:t>Cela signifie que le logiciel Microsoft Lync 2013 est</w:t>
      </w:r>
      <w:r w:rsidR="003A4E4C">
        <w:rPr>
          <w:b w:val="0"/>
          <w:sz w:val="20"/>
          <w:szCs w:val="20"/>
          <w:lang w:val="fr-FR"/>
        </w:rPr>
        <w:t> </w:t>
      </w:r>
      <w:r w:rsidR="003F2603"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3C2E26" w:rsidRPr="00620EB1" w:rsidRDefault="00512D97" w:rsidP="00847FD0">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00512D97" w:rsidRPr="00847FD0">
        <w:rPr>
          <w:sz w:val="20"/>
          <w:szCs w:val="20"/>
        </w:rPr>
        <w:t xml:space="preserve"> </w:t>
      </w:r>
      <w:r w:rsidR="00512D97" w:rsidRPr="00847FD0">
        <w:rPr>
          <w:b w:val="0"/>
          <w:sz w:val="20"/>
          <w:szCs w:val="20"/>
          <w:lang w:val="fr-FR"/>
        </w:rPr>
        <w:t>Les conditions de licence pour le produit System Center applicable s’appliquent à l’utilisation de ces Management Packs.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00512D97" w:rsidRPr="00847FD0">
        <w:rPr>
          <w:sz w:val="20"/>
          <w:szCs w:val="20"/>
        </w:rPr>
        <w:t xml:space="preserve"> </w:t>
      </w:r>
      <w:r w:rsidR="00512D97" w:rsidRPr="00847FD0">
        <w:rPr>
          <w:b w:val="0"/>
          <w:sz w:val="20"/>
          <w:szCs w:val="20"/>
          <w:lang w:val="fr-FR"/>
        </w:rPr>
        <w:t>D’autres termes de contrat de licence et des frais peuvent s’appliquer.</w:t>
      </w:r>
    </w:p>
    <w:p w:rsidR="00BC01A3" w:rsidRPr="00847FD0" w:rsidRDefault="00512D97" w:rsidP="00847FD0">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sidR="00B03F80">
        <w:rPr>
          <w:b w:val="0"/>
          <w:sz w:val="20"/>
          <w:szCs w:val="20"/>
          <w:lang w:val="fr-FR"/>
        </w:rPr>
        <w:t> </w:t>
      </w:r>
      <w:r w:rsidRPr="00847FD0">
        <w:rPr>
          <w:b w:val="0"/>
          <w:sz w:val="20"/>
          <w:szCs w:val="20"/>
          <w:lang w:val="fr-FR"/>
        </w:rPr>
        <w:t>personnel.</w:t>
      </w:r>
      <w:r w:rsidRPr="00847FD0">
        <w:rPr>
          <w:sz w:val="20"/>
          <w:szCs w:val="20"/>
          <w:lang w:val="es-ES"/>
        </w:rPr>
        <w:t xml:space="preserve"> </w:t>
      </w:r>
      <w:r w:rsidR="003F2603"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sidR="00F26B21">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00512D97" w:rsidRPr="00620EB1">
        <w:rPr>
          <w:sz w:val="20"/>
          <w:szCs w:val="20"/>
          <w:lang w:val="pt-BR"/>
        </w:rPr>
        <w:t xml:space="preserve"> </w:t>
      </w:r>
      <w:r w:rsidR="00512D97" w:rsidRPr="00847FD0">
        <w:rPr>
          <w:b w:val="0"/>
          <w:sz w:val="20"/>
          <w:szCs w:val="20"/>
          <w:lang w:val="fr-FR"/>
        </w:rPr>
        <w:t>Vous ne pouvez pas tenter d’accéder de façon non autorisée aux services, données, comptes ou réseaux de toute autre manière.</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rPr>
        <w:t>.</w:t>
      </w:r>
      <w:r w:rsidR="003F2603"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00512D97" w:rsidRPr="00847FD0">
        <w:rPr>
          <w:sz w:val="20"/>
          <w:szCs w:val="20"/>
        </w:rPr>
        <w:t xml:space="preserve"> </w:t>
      </w:r>
      <w:r w:rsidR="00512D97" w:rsidRPr="00847FD0">
        <w:rPr>
          <w:b w:val="0"/>
          <w:sz w:val="20"/>
          <w:szCs w:val="20"/>
          <w:lang w:val="fr-FR"/>
        </w:rPr>
        <w:t>Les conditions de licence pour Windows s’appliquent à l’utilisation du logiciel .NET Framework.</w:t>
      </w:r>
    </w:p>
    <w:p w:rsidR="00BC01A3" w:rsidRPr="00620EB1" w:rsidRDefault="003F2603" w:rsidP="00847FD0">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00512D97" w:rsidRPr="00847FD0">
        <w:rPr>
          <w:sz w:val="20"/>
          <w:szCs w:val="20"/>
        </w:rPr>
        <w:t xml:space="preserve"> </w:t>
      </w:r>
      <w:r w:rsidR="008209A8" w:rsidRPr="00847FD0">
        <w:rPr>
          <w:b w:val="0"/>
          <w:sz w:val="20"/>
          <w:szCs w:val="20"/>
          <w:lang w:val="fr-FR"/>
        </w:rPr>
        <w:t>Le logiciel comprend des composants SQL Server qui vous sont concédés en vertu de leurs conditions de licence respectives.</w:t>
      </w:r>
      <w:r w:rsidR="00512D97" w:rsidRPr="00847FD0">
        <w:rPr>
          <w:sz w:val="20"/>
          <w:szCs w:val="20"/>
        </w:rPr>
        <w:t xml:space="preserve"> </w:t>
      </w:r>
      <w:r w:rsidR="008209A8" w:rsidRPr="00847FD0">
        <w:rPr>
          <w:b w:val="0"/>
          <w:sz w:val="20"/>
          <w:szCs w:val="20"/>
          <w:lang w:val="fr-FR"/>
        </w:rPr>
        <w:t>Lesdites licences sont disponibles dans le dossier « legal », « licenses » ou tout autre dossier portant un nom similaire du répertoire d’installation du logiciel.</w:t>
      </w:r>
      <w:r w:rsidR="00512D97" w:rsidRPr="00847FD0">
        <w:rPr>
          <w:sz w:val="20"/>
          <w:szCs w:val="20"/>
        </w:rPr>
        <w:t xml:space="preserve"> </w:t>
      </w:r>
      <w:r w:rsidR="008209A8" w:rsidRPr="00847FD0">
        <w:rPr>
          <w:b w:val="0"/>
          <w:sz w:val="20"/>
          <w:szCs w:val="20"/>
          <w:lang w:val="fr-FR"/>
        </w:rPr>
        <w:t>Si vous êtes en désaccord avec les conditions de licence d’un des composants SQL Server, vous n’êtes pas autorisé à l’utiliser.</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00512D97" w:rsidRPr="005623B2">
        <w:rPr>
          <w:sz w:val="20"/>
          <w:szCs w:val="20"/>
        </w:rPr>
        <w:t xml:space="preserve"> </w:t>
      </w:r>
      <w:r w:rsidR="00512D97" w:rsidRPr="00847FD0">
        <w:rPr>
          <w:b w:val="0"/>
          <w:sz w:val="20"/>
          <w:szCs w:val="20"/>
          <w:lang w:val="fr-FR"/>
        </w:rPr>
        <w:t>Toutefois, cette stipulation ne s’applique pas à Microsoft .NET Framework (voir ci-après).</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sidR="00F26B21">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12D97" w:rsidRPr="00847FD0">
        <w:rPr>
          <w:sz w:val="20"/>
          <w:szCs w:val="20"/>
        </w:rPr>
        <w:t xml:space="preserve"> </w:t>
      </w:r>
      <w:r w:rsidR="00512D97"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F26B21">
        <w:rPr>
          <w:rFonts w:eastAsia="SimSun"/>
          <w:sz w:val="20"/>
          <w:szCs w:val="20"/>
          <w:lang w:val="fr-FR"/>
        </w:rPr>
        <w:t> </w:t>
      </w:r>
      <w:r w:rsidR="00512D97" w:rsidRPr="00847FD0">
        <w:rPr>
          <w:b w:val="0"/>
          <w:sz w:val="20"/>
          <w:szCs w:val="20"/>
          <w:lang w:val="fr-FR"/>
        </w:rPr>
        <w:t>respect des conditions stipulées à l’adresse suivante : go.microsoft.com/fwlink/?LinkID=66406.</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00512D97" w:rsidRPr="00847FD0">
        <w:rPr>
          <w:sz w:val="20"/>
          <w:szCs w:val="20"/>
        </w:rPr>
        <w:t xml:space="preserve"> </w:t>
      </w:r>
      <w:r w:rsidR="00512D97" w:rsidRPr="00847FD0">
        <w:rPr>
          <w:b w:val="0"/>
          <w:sz w:val="20"/>
          <w:szCs w:val="20"/>
          <w:lang w:val="fr-FR"/>
        </w:rPr>
        <w:t>Le Concédant et Microsoft se réservent tous les autres droits.</w:t>
      </w:r>
      <w:r w:rsidR="00512D97" w:rsidRPr="00847FD0">
        <w:rPr>
          <w:sz w:val="20"/>
          <w:szCs w:val="20"/>
          <w:lang w:val="es-ES"/>
        </w:rPr>
        <w:t xml:space="preserve"> </w:t>
      </w:r>
      <w:r w:rsidR="00512D97" w:rsidRPr="00847FD0">
        <w:rPr>
          <w:b w:val="0"/>
          <w:sz w:val="20"/>
          <w:szCs w:val="20"/>
          <w:lang w:val="fr-FR"/>
        </w:rPr>
        <w:t>Sauf si la loi en vigueur vous confère d’autres droits, nonobstant la présente limitation, vous n’êtes autorisé à</w:t>
      </w:r>
      <w:r w:rsidR="00F26B21">
        <w:rPr>
          <w:rFonts w:eastAsia="SimSun"/>
          <w:sz w:val="20"/>
          <w:szCs w:val="20"/>
          <w:lang w:val="fr-FR"/>
        </w:rPr>
        <w:t> </w:t>
      </w:r>
      <w:r w:rsidR="00512D97" w:rsidRPr="00847FD0">
        <w:rPr>
          <w:b w:val="0"/>
          <w:sz w:val="20"/>
          <w:szCs w:val="20"/>
          <w:lang w:val="fr-FR"/>
        </w:rPr>
        <w:t>utiliser le logiciel qu’en conformité avec les termes du présent contrat.</w:t>
      </w:r>
      <w:r w:rsidR="00512D97" w:rsidRPr="00847FD0">
        <w:rPr>
          <w:sz w:val="20"/>
          <w:szCs w:val="20"/>
          <w:lang w:val="es-ES"/>
        </w:rPr>
        <w:t xml:space="preserve"> </w:t>
      </w:r>
      <w:r w:rsidR="00512D97" w:rsidRPr="00847FD0">
        <w:rPr>
          <w:b w:val="0"/>
          <w:sz w:val="20"/>
          <w:szCs w:val="20"/>
          <w:lang w:val="fr-FR"/>
        </w:rPr>
        <w:t>À cette fin, vous devez vous conformer aux restrictions techniques contenues dans le logiciel qui vous permettent de l’utiliser d’une certaine façon.</w:t>
      </w:r>
      <w:r w:rsidR="00512D97" w:rsidRPr="00847FD0">
        <w:rPr>
          <w:sz w:val="20"/>
          <w:szCs w:val="20"/>
          <w:lang w:val="es-ES"/>
        </w:rPr>
        <w:t xml:space="preserve"> </w:t>
      </w:r>
      <w:r w:rsidR="00512D97" w:rsidRPr="00847FD0">
        <w:rPr>
          <w:b w:val="0"/>
          <w:sz w:val="20"/>
          <w:szCs w:val="20"/>
          <w:lang w:val="fr-FR"/>
        </w:rPr>
        <w:t>Vous n’êtes pas autorisé :</w:t>
      </w:r>
    </w:p>
    <w:p w:rsidR="003C2E26" w:rsidRPr="00847FD0" w:rsidRDefault="00512D97" w:rsidP="00847FD0">
      <w:pPr>
        <w:pStyle w:val="Bullet2"/>
        <w:widowControl w:val="0"/>
        <w:rPr>
          <w:rFonts w:eastAsia="SimSun"/>
          <w:sz w:val="20"/>
          <w:szCs w:val="20"/>
        </w:rPr>
      </w:pPr>
      <w:r w:rsidRPr="00847FD0">
        <w:rPr>
          <w:sz w:val="20"/>
          <w:szCs w:val="20"/>
          <w:lang w:val="fr-FR"/>
        </w:rPr>
        <w:t>à contourner les restrictions techniques contenues dans le logiciel ;</w:t>
      </w:r>
    </w:p>
    <w:p w:rsidR="003C2E26" w:rsidRPr="00D10F99" w:rsidRDefault="00512D97" w:rsidP="00847FD0">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10F99" w:rsidRPr="00847FD0" w:rsidRDefault="00D10F99" w:rsidP="00D10F99">
      <w:pPr>
        <w:pStyle w:val="Bullet2"/>
        <w:widowControl w:val="0"/>
        <w:numPr>
          <w:ilvl w:val="0"/>
          <w:numId w:val="0"/>
        </w:numPr>
        <w:ind w:left="720"/>
        <w:rPr>
          <w:rFonts w:eastAsia="SimSun"/>
          <w:sz w:val="20"/>
          <w:szCs w:val="20"/>
          <w:lang w:val="es-ES"/>
        </w:rPr>
      </w:pPr>
    </w:p>
    <w:p w:rsidR="003C2E26" w:rsidRPr="00847FD0" w:rsidRDefault="00512D97" w:rsidP="00847FD0">
      <w:pPr>
        <w:pStyle w:val="Bullet2"/>
        <w:widowControl w:val="0"/>
        <w:rPr>
          <w:rFonts w:eastAsia="SimSun"/>
          <w:sz w:val="20"/>
          <w:szCs w:val="20"/>
          <w:lang w:val="es-ES"/>
        </w:rPr>
      </w:pPr>
      <w:r w:rsidRPr="00847FD0">
        <w:rPr>
          <w:sz w:val="20"/>
          <w:szCs w:val="20"/>
          <w:lang w:val="fr-FR"/>
        </w:rPr>
        <w:t>à effectuer plus de copies du logiciel que ce qui n’est autorisé dans le présent contrat ou par la réglementation applicable, nonobstant la présente limitation,</w:t>
      </w:r>
    </w:p>
    <w:p w:rsidR="003C2E26" w:rsidRPr="00847FD0" w:rsidRDefault="00512D97" w:rsidP="00847FD0">
      <w:pPr>
        <w:pStyle w:val="Bullet2"/>
        <w:widowControl w:val="0"/>
        <w:rPr>
          <w:rFonts w:eastAsia="SimSun"/>
          <w:sz w:val="20"/>
          <w:szCs w:val="20"/>
          <w:lang w:val="es-ES"/>
        </w:rPr>
      </w:pPr>
      <w:r w:rsidRPr="00847FD0">
        <w:rPr>
          <w:sz w:val="20"/>
          <w:szCs w:val="20"/>
          <w:lang w:val="fr-FR"/>
        </w:rPr>
        <w:t>publier le logiciel en vue d’une reproduction par autrui ;</w:t>
      </w:r>
    </w:p>
    <w:p w:rsidR="003C2E26" w:rsidRPr="00620EB1" w:rsidRDefault="00512D97" w:rsidP="00847FD0">
      <w:pPr>
        <w:pStyle w:val="Bullet2"/>
        <w:widowControl w:val="0"/>
        <w:rPr>
          <w:rFonts w:eastAsia="SimSun"/>
          <w:sz w:val="20"/>
          <w:szCs w:val="20"/>
          <w:lang w:val="pt-BR"/>
        </w:rPr>
      </w:pPr>
      <w:r w:rsidRPr="00847FD0">
        <w:rPr>
          <w:sz w:val="20"/>
          <w:szCs w:val="20"/>
          <w:lang w:val="fr-FR"/>
        </w:rPr>
        <w:t>louer ou prêter le logiciel ; ou</w:t>
      </w:r>
    </w:p>
    <w:p w:rsidR="003C2E26" w:rsidRPr="00847FD0" w:rsidRDefault="00512D97" w:rsidP="00847FD0">
      <w:pPr>
        <w:pStyle w:val="Bullet2"/>
        <w:widowControl w:val="0"/>
        <w:rPr>
          <w:rFonts w:eastAsia="SimSun"/>
          <w:sz w:val="20"/>
          <w:szCs w:val="20"/>
        </w:rPr>
      </w:pPr>
      <w:r w:rsidRPr="00847FD0">
        <w:rPr>
          <w:sz w:val="20"/>
          <w:szCs w:val="20"/>
          <w:lang w:val="fr-FR"/>
        </w:rPr>
        <w:t>utiliser le logiciel en association avec des services d’hébergement commercial.</w:t>
      </w:r>
    </w:p>
    <w:p w:rsidR="003C2E26" w:rsidRPr="00620EB1" w:rsidRDefault="00512D97" w:rsidP="00847FD0">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C2E26" w:rsidRPr="00620EB1" w:rsidRDefault="005A6A1C" w:rsidP="00847FD0">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00512D97" w:rsidRPr="005623B2">
        <w:rPr>
          <w:sz w:val="20"/>
          <w:szCs w:val="20"/>
        </w:rPr>
        <w:t xml:space="preserve"> </w:t>
      </w:r>
      <w:r w:rsidR="00512D97" w:rsidRPr="00847FD0">
        <w:rPr>
          <w:b w:val="0"/>
          <w:sz w:val="20"/>
          <w:szCs w:val="20"/>
          <w:lang w:val="fr-FR"/>
        </w:rPr>
        <w:t>Vous ne pouvez utiliser qu’une seule version à la fois.</w:t>
      </w:r>
    </w:p>
    <w:p w:rsidR="003C2E26" w:rsidRPr="00847FD0" w:rsidRDefault="00512D97" w:rsidP="00847FD0">
      <w:pPr>
        <w:pStyle w:val="Heading1"/>
        <w:widowControl w:val="0"/>
        <w:rPr>
          <w:rFonts w:eastAsia="SimSun"/>
          <w:sz w:val="20"/>
          <w:szCs w:val="20"/>
        </w:rPr>
      </w:pPr>
      <w:r w:rsidRPr="00847FD0">
        <w:rPr>
          <w:sz w:val="20"/>
          <w:szCs w:val="20"/>
          <w:lang w:val="fr-FR"/>
        </w:rPr>
        <w:t>COPIE DE SAUVEGARDE.</w:t>
      </w:r>
    </w:p>
    <w:p w:rsidR="003C2E26" w:rsidRPr="00847FD0" w:rsidRDefault="005A6A1C" w:rsidP="00847FD0">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00512D97" w:rsidRPr="00847FD0">
        <w:rPr>
          <w:sz w:val="20"/>
          <w:szCs w:val="20"/>
          <w:lang w:val="es-ES"/>
        </w:rPr>
        <w:t xml:space="preserve"> </w:t>
      </w:r>
      <w:r w:rsidR="00512D97" w:rsidRPr="00847FD0">
        <w:rPr>
          <w:b w:val="0"/>
          <w:sz w:val="20"/>
          <w:szCs w:val="20"/>
          <w:lang w:val="fr-FR"/>
        </w:rPr>
        <w:t>Vous ne pouvez l’utiliser que dans le but de créer des instances du logiciel.</w:t>
      </w:r>
    </w:p>
    <w:p w:rsidR="003C2E26" w:rsidRPr="00847FD0" w:rsidRDefault="005A6A1C" w:rsidP="00B67C2C">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00512D97" w:rsidRPr="00847FD0">
        <w:rPr>
          <w:sz w:val="20"/>
          <w:szCs w:val="20"/>
          <w:lang w:val="es-ES"/>
        </w:rPr>
        <w:t xml:space="preserve"> </w:t>
      </w:r>
      <w:r w:rsidR="00512D97" w:rsidRPr="00847FD0">
        <w:rPr>
          <w:b w:val="0"/>
          <w:sz w:val="20"/>
          <w:szCs w:val="20"/>
          <w:lang w:val="fr-FR"/>
        </w:rPr>
        <w:t>Si vous avez acquis et téléchargé le logiciel en ligne, vous êtes autorisé à</w:t>
      </w:r>
      <w:r w:rsidR="00B67C2C">
        <w:rPr>
          <w:b w:val="0"/>
          <w:sz w:val="20"/>
          <w:szCs w:val="20"/>
          <w:lang w:val="fr-FR"/>
        </w:rPr>
        <w:t> </w:t>
      </w:r>
      <w:r w:rsidR="00512D97" w:rsidRPr="00847FD0">
        <w:rPr>
          <w:b w:val="0"/>
          <w:sz w:val="20"/>
          <w:szCs w:val="20"/>
          <w:lang w:val="fr-FR"/>
        </w:rPr>
        <w:t>effectuer une copie du logiciel sur un disque ou un autre support afin de créer des instances du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DOCUMENTATION.</w:t>
      </w:r>
      <w:r w:rsidR="00512D97" w:rsidRPr="00847FD0">
        <w:rPr>
          <w:sz w:val="20"/>
          <w:szCs w:val="20"/>
          <w:lang w:val="es-ES"/>
        </w:rPr>
        <w:t xml:space="preserve"> </w:t>
      </w:r>
      <w:r w:rsidR="00512D97"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00512D97" w:rsidRPr="00847FD0">
        <w:rPr>
          <w:sz w:val="20"/>
          <w:szCs w:val="20"/>
          <w:lang w:val="es-ES"/>
        </w:rPr>
        <w:t xml:space="preserve"> </w:t>
      </w:r>
      <w:r w:rsidR="00512D97" w:rsidRPr="00847FD0">
        <w:rPr>
          <w:b w:val="0"/>
          <w:sz w:val="20"/>
          <w:szCs w:val="20"/>
          <w:lang w:val="fr-FR"/>
        </w:rPr>
        <w:t>Vous n’êtes pas autorisé à vendre un logiciel portant la mention de revente interdite (« Not for Resale » ou « NFR »).</w:t>
      </w:r>
      <w:r w:rsidR="00512D97" w:rsidRPr="00847FD0">
        <w:rPr>
          <w:sz w:val="20"/>
          <w:szCs w:val="20"/>
          <w:lang w:val="es-ES"/>
        </w:rPr>
        <w:t xml:space="preserve"> </w:t>
      </w:r>
    </w:p>
    <w:p w:rsidR="003C2E26" w:rsidRPr="00847FD0" w:rsidRDefault="00512D97" w:rsidP="00847FD0">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3C2E26" w:rsidRPr="00847FD0" w:rsidRDefault="005A6A1C" w:rsidP="00847FD0">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12D97" w:rsidRPr="00847FD0">
        <w:rPr>
          <w:sz w:val="20"/>
          <w:szCs w:val="20"/>
          <w:lang w:val="es-ES"/>
        </w:rPr>
        <w:t xml:space="preserve"> </w:t>
      </w:r>
      <w:r w:rsidR="00512D97" w:rsidRPr="00847FD0">
        <w:rPr>
          <w:sz w:val="20"/>
          <w:szCs w:val="20"/>
          <w:lang w:val="fr-FR"/>
        </w:rPr>
        <w:t>AUCUNE LICENCE N’EST OCTROYÉE OU IMPLICITE POUR TOUTE AUTRE UTILISATION.</w:t>
      </w:r>
    </w:p>
    <w:p w:rsidR="003C2E26" w:rsidRPr="00847FD0" w:rsidRDefault="00512D97" w:rsidP="00847FD0">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sidR="00F26B21">
        <w:rPr>
          <w:rFonts w:eastAsia="SimSun"/>
          <w:sz w:val="20"/>
          <w:szCs w:val="20"/>
          <w:lang w:val="fr-FR"/>
        </w:rPr>
        <w:t> </w:t>
      </w:r>
      <w:r w:rsidRPr="00847FD0">
        <w:rPr>
          <w:sz w:val="20"/>
          <w:szCs w:val="20"/>
          <w:lang w:val="fr-FR"/>
        </w:rPr>
        <w:t>300, Denver, Colorado 80206, U.S.A., www.mpegla.com.</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00512D97" w:rsidRPr="00847FD0">
        <w:rPr>
          <w:sz w:val="20"/>
          <w:szCs w:val="20"/>
        </w:rPr>
        <w:t xml:space="preserve"> </w:t>
      </w:r>
      <w:r w:rsidR="008209A8" w:rsidRPr="00847FD0">
        <w:rPr>
          <w:b w:val="0"/>
          <w:sz w:val="20"/>
          <w:szCs w:val="20"/>
          <w:lang w:val="fr-FR"/>
        </w:rPr>
        <w:t xml:space="preserve">Des informations supplémentaires sont disponibles sur le site Internet </w:t>
      </w:r>
      <w:r w:rsidR="008209A8" w:rsidRPr="0093706A">
        <w:rPr>
          <w:rStyle w:val="Hyperlink"/>
          <w:rFonts w:cs="Tahoma"/>
          <w:b w:val="0"/>
          <w:color w:val="000000"/>
          <w:sz w:val="20"/>
          <w:szCs w:val="20"/>
          <w:u w:val="none"/>
          <w:lang w:val="fr-FR"/>
        </w:rPr>
        <w:t>www.microsoft.com/exporting</w:t>
      </w:r>
      <w:r w:rsidR="008209A8" w:rsidRPr="0093706A">
        <w:rPr>
          <w:b w:val="0"/>
          <w:color w:val="000000"/>
          <w:sz w:val="20"/>
          <w:szCs w:val="20"/>
          <w:lang w:val="fr-FR"/>
        </w:rPr>
        <w:t xml:space="preserve"> </w:t>
      </w:r>
      <w:r w:rsidR="008209A8" w:rsidRPr="00847FD0">
        <w:rPr>
          <w:b w:val="0"/>
          <w:sz w:val="20"/>
          <w:szCs w:val="20"/>
          <w:lang w:val="fr-FR"/>
        </w:rPr>
        <w:t>(en anglais).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00512D97" w:rsidRPr="00847FD0">
        <w:rPr>
          <w:sz w:val="20"/>
          <w:szCs w:val="20"/>
          <w:lang w:val="es-ES"/>
        </w:rPr>
        <w:t xml:space="preserve"> </w:t>
      </w:r>
      <w:r w:rsidR="00512D97"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00512D97" w:rsidRPr="00847FD0">
        <w:rPr>
          <w:sz w:val="20"/>
          <w:szCs w:val="20"/>
          <w:lang w:val="es-ES"/>
        </w:rPr>
        <w:t xml:space="preserve"> </w:t>
      </w:r>
      <w:r w:rsidR="00512D97" w:rsidRPr="00847FD0">
        <w:rPr>
          <w:b w:val="0"/>
          <w:sz w:val="20"/>
          <w:szCs w:val="20"/>
          <w:lang w:val="fr-FR"/>
        </w:rPr>
        <w:t>Vous pouvez également bénéficier de certains droits vis-à-vis du Concédant auprès duquel vous avez acquis le logiciel.</w:t>
      </w:r>
      <w:r w:rsidR="00512D97" w:rsidRPr="00847FD0">
        <w:rPr>
          <w:sz w:val="20"/>
          <w:szCs w:val="20"/>
          <w:lang w:val="es-ES"/>
        </w:rPr>
        <w:t xml:space="preserve"> </w:t>
      </w:r>
      <w:r w:rsidR="00512D97" w:rsidRPr="00847FD0">
        <w:rPr>
          <w:b w:val="0"/>
          <w:sz w:val="20"/>
          <w:szCs w:val="20"/>
          <w:lang w:val="fr-FR"/>
        </w:rPr>
        <w:t>Le présent contrat ne modifie pas les droits que vous confèrent les lois de votre État ou pays si celles-ci ne le permettent pas.</w:t>
      </w:r>
    </w:p>
    <w:p w:rsidR="00173617" w:rsidRPr="00847FD0" w:rsidRDefault="008209A8" w:rsidP="00847FD0">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CE LOGICIEL N’EST PAS TOLÉRANT AUX PANNES.</w:t>
      </w:r>
      <w:r w:rsidR="00512D97" w:rsidRPr="00847FD0">
        <w:rPr>
          <w:sz w:val="20"/>
          <w:szCs w:val="20"/>
          <w:lang w:val="es-ES"/>
        </w:rPr>
        <w:t xml:space="preserve"> </w:t>
      </w:r>
      <w:r w:rsidR="00512D97"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F26B21">
        <w:rPr>
          <w:rFonts w:eastAsia="SimSun"/>
          <w:sz w:val="20"/>
          <w:szCs w:val="20"/>
          <w:lang w:val="fr-FR"/>
        </w:rPr>
        <w:t> </w:t>
      </w:r>
      <w:r w:rsidR="00512D97" w:rsidRPr="00847FD0">
        <w:rPr>
          <w:sz w:val="20"/>
          <w:szCs w:val="20"/>
          <w:lang w:val="fr-FR"/>
        </w:rPr>
        <w:t>DÉTERMINER SI LE LOGICIEL EST ADAPTÉ À UNE TELLE UTILISATION.</w:t>
      </w:r>
    </w:p>
    <w:p w:rsidR="00173617" w:rsidRPr="00620EB1" w:rsidRDefault="008209A8" w:rsidP="00847FD0">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12D97" w:rsidRPr="00847FD0">
        <w:rPr>
          <w:sz w:val="20"/>
          <w:szCs w:val="20"/>
          <w:lang w:val="es-ES"/>
        </w:rPr>
        <w:t xml:space="preserve"> </w:t>
      </w:r>
      <w:r w:rsidRPr="00847FD0">
        <w:rPr>
          <w:sz w:val="20"/>
          <w:szCs w:val="20"/>
          <w:lang w:val="fr-FR"/>
        </w:rPr>
        <w:t>MICROSOFT N’ACCORDE AUCUNE GARANTIE IMPLICITE DE QUALITÉ OU AUTRE GARANTIE EXPRESSE OU IMPLICITE.</w:t>
      </w:r>
    </w:p>
    <w:p w:rsidR="00173617" w:rsidRPr="00847FD0" w:rsidRDefault="008209A8" w:rsidP="00F26B2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MICROSOFT NE POURRA EN AUCUN CAS</w:t>
      </w:r>
      <w:r w:rsidR="00F26B21">
        <w:rPr>
          <w:sz w:val="20"/>
          <w:szCs w:val="20"/>
          <w:lang w:val="fr-FR"/>
        </w:rPr>
        <w:t> </w:t>
      </w:r>
      <w:r w:rsidR="00512D97"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F26B21">
        <w:rPr>
          <w:rFonts w:eastAsia="SimSun"/>
          <w:sz w:val="20"/>
          <w:szCs w:val="20"/>
          <w:lang w:val="fr-FR"/>
        </w:rPr>
        <w:t> </w:t>
      </w:r>
      <w:r w:rsidR="00512D97" w:rsidRPr="00847FD0">
        <w:rPr>
          <w:sz w:val="20"/>
          <w:szCs w:val="20"/>
          <w:lang w:val="fr-FR"/>
        </w:rPr>
        <w:t>COMPRIS, NOTAMMENT, LES SANCTIONS IMPOSÉES PAR LE GOUVERNEMENT.</w:t>
      </w:r>
      <w:r w:rsidR="00512D97" w:rsidRPr="00847FD0">
        <w:rPr>
          <w:sz w:val="20"/>
          <w:szCs w:val="20"/>
          <w:lang w:val="es-ES"/>
        </w:rPr>
        <w:t xml:space="preserve"> </w:t>
      </w:r>
      <w:r w:rsidR="00512D97" w:rsidRPr="00847FD0">
        <w:rPr>
          <w:sz w:val="20"/>
          <w:szCs w:val="20"/>
          <w:lang w:val="fr-FR"/>
        </w:rPr>
        <w:t>CETTE LIMITATION SERA APPLICABLE QUAND BIEN MÊME UN QUELCONQUE RECOURS NE PRODUIRAIT PAS D’EFFET.</w:t>
      </w:r>
      <w:r w:rsidR="00512D97" w:rsidRPr="00847FD0">
        <w:rPr>
          <w:sz w:val="20"/>
          <w:szCs w:val="20"/>
          <w:lang w:val="es-ES"/>
        </w:rPr>
        <w:t xml:space="preserve"> </w:t>
      </w:r>
      <w:r w:rsidR="00512D97" w:rsidRPr="00847FD0">
        <w:rPr>
          <w:sz w:val="20"/>
          <w:szCs w:val="20"/>
          <w:lang w:val="fr-FR"/>
        </w:rPr>
        <w:t>MICROSOFT NE SERA EN AUCUN CAS RESPONSABLE DE TOUT MONTANT SUPÉRIEUR À DEUX CENT CINQUANTE DOLLARS US (250,00 $ US).</w:t>
      </w:r>
    </w:p>
    <w:p w:rsidR="00173617" w:rsidRPr="00847FD0" w:rsidRDefault="008209A8" w:rsidP="00847FD0">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La « Garantie Limitée » fait référence à la garantie expresse accordée par Microsoft.</w:t>
      </w:r>
      <w:r w:rsidR="00512D97" w:rsidRPr="00847FD0">
        <w:rPr>
          <w:sz w:val="20"/>
          <w:szCs w:val="20"/>
          <w:lang w:val="es-ES"/>
        </w:rPr>
        <w:t xml:space="preserve"> </w:t>
      </w:r>
      <w:r w:rsidR="00512D97"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73617" w:rsidRPr="00847FD0" w:rsidRDefault="00512D97" w:rsidP="00847FD0">
      <w:pPr>
        <w:widowControl w:val="0"/>
        <w:ind w:left="360"/>
        <w:rPr>
          <w:b/>
          <w:sz w:val="20"/>
          <w:szCs w:val="20"/>
        </w:rPr>
      </w:pPr>
      <w:r w:rsidRPr="00847FD0">
        <w:rPr>
          <w:b/>
          <w:sz w:val="20"/>
          <w:szCs w:val="20"/>
          <w:lang w:val="fr-FR"/>
        </w:rPr>
        <w:t>Si la loi australienne sur la consommation s’applique à votre achat, ce qui suit vous concerne :</w:t>
      </w:r>
      <w:r w:rsidR="00173617" w:rsidRPr="00847FD0">
        <w:rPr>
          <w:b/>
          <w:sz w:val="20"/>
          <w:szCs w:val="20"/>
          <w:lang w:val="es-ES"/>
        </w:rPr>
        <w:t xml:space="preserve"> </w:t>
      </w:r>
      <w:r w:rsidR="00173617" w:rsidRPr="00847FD0">
        <w:rPr>
          <w:b/>
          <w:sz w:val="20"/>
          <w:szCs w:val="20"/>
          <w:lang w:val="fr-FR"/>
        </w:rPr>
        <w:t>Nos biens sont livrés avec des garanties qui ne peuvent être exclues en vertu de la loi australienne sur la protection des consommateurs.</w:t>
      </w:r>
      <w:r w:rsidR="00173617" w:rsidRPr="00847FD0">
        <w:rPr>
          <w:b/>
          <w:sz w:val="20"/>
          <w:szCs w:val="20"/>
          <w:lang w:val="es-ES"/>
        </w:rPr>
        <w:t xml:space="preserve"> </w:t>
      </w:r>
      <w:r w:rsidR="00173617" w:rsidRPr="00847FD0">
        <w:rPr>
          <w:b/>
          <w:sz w:val="20"/>
          <w:szCs w:val="20"/>
          <w:lang w:val="fr-FR"/>
        </w:rPr>
        <w:t>Vous avez droit au remplacement ou au remboursement pour panne majeure et à une indemnisation pour toute autre perte ou tout autre dommage raisonnablement prévisible.</w:t>
      </w:r>
      <w:r w:rsidR="00173617" w:rsidRPr="00847FD0">
        <w:rPr>
          <w:b/>
          <w:sz w:val="20"/>
          <w:szCs w:val="20"/>
        </w:rPr>
        <w:t xml:space="preserve"> </w:t>
      </w:r>
      <w:r w:rsidR="00173617" w:rsidRPr="00847FD0">
        <w:rPr>
          <w:b/>
          <w:sz w:val="20"/>
          <w:szCs w:val="20"/>
          <w:lang w:val="fr-FR"/>
        </w:rPr>
        <w:t>Vous avez, en outre, droit à la réparation ou au remplacement des biens si ces derniers échouent à assurer une qualité acceptable et que la panne ne constitue pas une panne majeure.</w:t>
      </w:r>
    </w:p>
    <w:p w:rsidR="00173617" w:rsidRPr="00620EB1" w:rsidRDefault="008209A8" w:rsidP="00F26B21">
      <w:pPr>
        <w:rPr>
          <w:lang w:val="pt-BR"/>
        </w:rPr>
      </w:pPr>
      <w:r w:rsidRPr="00847FD0">
        <w:rPr>
          <w:lang w:val="fr-FR"/>
        </w:rPr>
        <w:t>Microsoft, Lync et SQL Server sont des marques déposées de Microsoft Corporation, aux États-Unis d’Amérique et/ou dans</w:t>
      </w:r>
      <w:r w:rsidR="00F26B21">
        <w:rPr>
          <w:rFonts w:eastAsia="SimSun"/>
          <w:sz w:val="20"/>
          <w:szCs w:val="20"/>
          <w:lang w:val="fr-FR"/>
        </w:rPr>
        <w:t> </w:t>
      </w:r>
      <w:r w:rsidRPr="00847FD0">
        <w:rPr>
          <w:lang w:val="fr-FR"/>
        </w:rPr>
        <w:t>d’autres pays.</w:t>
      </w:r>
    </w:p>
    <w:sectPr w:rsidR="00173617" w:rsidRPr="00620EB1" w:rsidSect="00620EB1">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1EC" w:rsidRDefault="005571EC">
      <w:pPr>
        <w:rPr>
          <w:rFonts w:cs="Times New Roman"/>
        </w:rPr>
      </w:pPr>
      <w:r>
        <w:rPr>
          <w:rFonts w:cs="Times New Roman"/>
        </w:rPr>
        <w:separator/>
      </w:r>
    </w:p>
  </w:endnote>
  <w:endnote w:type="continuationSeparator" w:id="0">
    <w:p w:rsidR="005571EC" w:rsidRDefault="005571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6D" w:rsidRPr="00596B5C" w:rsidRDefault="00C5176D" w:rsidP="00933249">
    <w:pPr>
      <w:spacing w:after="0"/>
      <w:rPr>
        <w:rStyle w:val="LogoportDoNotTranslate"/>
        <w:rFonts w:ascii="Tahoma" w:eastAsia="SimSun" w:hAnsi="Tahoma"/>
        <w:noProof w:val="0"/>
        <w:color w:val="auto"/>
      </w:rPr>
    </w:pPr>
    <w:r w:rsidRPr="00596B5C">
      <w:rPr>
        <w:rStyle w:val="LogoportDoNotTranslate"/>
        <w:rFonts w:ascii="Tahoma" w:eastAsia="SimSun" w:hAnsi="Tahoma"/>
        <w:noProof w:val="0"/>
        <w:color w:val="auto"/>
      </w:rPr>
      <w:t>ISV Royalty Agreement EULA (</w:t>
    </w:r>
    <w:smartTag w:uri="urn:schemas-microsoft-com:office:smarttags" w:element="date">
      <w:smartTagPr>
        <w:attr w:name="Year" w:val="2012"/>
        <w:attr w:name="Day" w:val="1"/>
        <w:attr w:name="Month" w:val="10"/>
      </w:smartTagPr>
      <w:r w:rsidRPr="00596B5C">
        <w:rPr>
          <w:rStyle w:val="LogoportDoNotTranslate"/>
          <w:rFonts w:ascii="Tahoma" w:eastAsia="SimSun" w:hAnsi="Tahoma"/>
          <w:noProof w:val="0"/>
          <w:color w:val="auto"/>
        </w:rPr>
        <w:t>October 1, 2012</w:t>
      </w:r>
    </w:smartTag>
    <w:r w:rsidRPr="00596B5C">
      <w:rPr>
        <w:rStyle w:val="LogoportDoNotTranslate"/>
        <w:rFonts w:ascii="Tahoma" w:eastAsia="SimSun" w:hAnsi="Tahoma"/>
        <w:noProof w:val="0"/>
        <w:color w:val="auto"/>
      </w:rPr>
      <w:t>)</w:t>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t xml:space="preserve">Page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PAGE   \* MERGEFORMAT </w:instrText>
    </w:r>
    <w:r w:rsidRPr="00596B5C">
      <w:rPr>
        <w:rStyle w:val="LogoportDoNotTranslate"/>
        <w:rFonts w:ascii="Tahoma" w:eastAsia="SimSun" w:hAnsi="Tahoma"/>
        <w:noProof w:val="0"/>
        <w:color w:val="auto"/>
      </w:rPr>
      <w:fldChar w:fldCharType="separate"/>
    </w:r>
    <w:r w:rsidR="0093706A">
      <w:rPr>
        <w:rStyle w:val="LogoportDoNotTranslate"/>
        <w:rFonts w:ascii="Tahoma" w:eastAsia="SimSun" w:hAnsi="Tahoma"/>
        <w:color w:val="auto"/>
      </w:rPr>
      <w:t>1</w:t>
    </w:r>
    <w:r w:rsidRPr="00596B5C">
      <w:rPr>
        <w:rStyle w:val="LogoportDoNotTranslate"/>
        <w:rFonts w:ascii="Tahoma" w:eastAsia="SimSun" w:hAnsi="Tahoma"/>
        <w:noProof w:val="0"/>
        <w:color w:val="auto"/>
      </w:rPr>
      <w:fldChar w:fldCharType="end"/>
    </w:r>
    <w:r w:rsidRPr="00596B5C">
      <w:rPr>
        <w:rStyle w:val="LogoportDoNotTranslate"/>
        <w:rFonts w:ascii="Tahoma" w:eastAsia="SimSun" w:hAnsi="Tahoma"/>
        <w:noProof w:val="0"/>
        <w:color w:val="auto"/>
      </w:rPr>
      <w:t xml:space="preserve"> of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NUMPAGES   \* MERGEFORMAT </w:instrText>
    </w:r>
    <w:r w:rsidRPr="00596B5C">
      <w:rPr>
        <w:rStyle w:val="LogoportDoNotTranslate"/>
        <w:rFonts w:ascii="Tahoma" w:eastAsia="SimSun" w:hAnsi="Tahoma"/>
        <w:noProof w:val="0"/>
        <w:color w:val="auto"/>
      </w:rPr>
      <w:fldChar w:fldCharType="separate"/>
    </w:r>
    <w:r w:rsidR="0093706A">
      <w:rPr>
        <w:rStyle w:val="LogoportDoNotTranslate"/>
        <w:rFonts w:ascii="Tahoma" w:eastAsia="SimSun" w:hAnsi="Tahoma"/>
        <w:color w:val="auto"/>
      </w:rPr>
      <w:t>1</w:t>
    </w:r>
    <w:r w:rsidRPr="00596B5C">
      <w:rPr>
        <w:rStyle w:val="LogoportDoNotTranslate"/>
        <w:rFonts w:ascii="Tahoma" w:eastAsia="SimSun" w:hAnsi="Tahoma"/>
        <w:noProof w:val="0"/>
        <w:color w:val="auto"/>
      </w:rPr>
      <w:fldChar w:fldCharType="end"/>
    </w:r>
  </w:p>
  <w:p w:rsidR="00596B5C" w:rsidRDefault="00596B5C"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1EC" w:rsidRDefault="005571EC">
      <w:pPr>
        <w:rPr>
          <w:rFonts w:cs="Times New Roman"/>
        </w:rPr>
      </w:pPr>
      <w:r>
        <w:rPr>
          <w:rFonts w:cs="Times New Roman"/>
        </w:rPr>
        <w:separator/>
      </w:r>
    </w:p>
  </w:footnote>
  <w:footnote w:type="continuationSeparator" w:id="0">
    <w:p w:rsidR="005571EC" w:rsidRDefault="005571EC">
      <w:pPr>
        <w:rPr>
          <w:rFonts w:cs="Times New Roman"/>
        </w:rPr>
      </w:pPr>
      <w:r>
        <w:rPr>
          <w:rFonts w:cs="Times New Roman"/>
        </w:rPr>
        <w:continuationSeparator/>
      </w:r>
    </w:p>
  </w:footnote>
  <w:footnote w:id="1">
    <w:p w:rsidR="00847FD0" w:rsidRPr="005623B2"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 Pour le logiciel en version éducation (« Version Éducation »), veuillez spécifier son nom. Par exemple : Microsoft</w:t>
      </w:r>
      <w:r w:rsidR="005623B2" w:rsidRPr="005623B2">
        <w:rPr>
          <w:b/>
          <w:bCs/>
          <w:sz w:val="16"/>
          <w:szCs w:val="16"/>
          <w:vertAlign w:val="superscript"/>
          <w:lang w:val="fr-FR"/>
        </w:rPr>
        <w:t>®</w:t>
      </w:r>
      <w:r w:rsidR="005623B2" w:rsidRPr="005623B2">
        <w:rPr>
          <w:b/>
          <w:bCs/>
          <w:sz w:val="16"/>
          <w:szCs w:val="16"/>
          <w:lang w:val="fr-FR"/>
        </w:rPr>
        <w:t xml:space="preserve"> Lync</w:t>
      </w:r>
      <w:r w:rsidR="005623B2" w:rsidRPr="005623B2">
        <w:rPr>
          <w:b/>
          <w:bCs/>
          <w:sz w:val="16"/>
          <w:szCs w:val="16"/>
          <w:vertAlign w:val="superscript"/>
          <w:lang w:val="fr-FR"/>
        </w:rPr>
        <w:t>®</w:t>
      </w:r>
      <w:r w:rsidR="005623B2" w:rsidRPr="005623B2">
        <w:rPr>
          <w:b/>
          <w:bCs/>
          <w:sz w:val="16"/>
          <w:szCs w:val="16"/>
          <w:lang w:val="fr-FR"/>
        </w:rPr>
        <w:t xml:space="preserve"> Server 2013, Version Éducation</w:t>
      </w:r>
      <w:r w:rsidRPr="00F26B21">
        <w:rPr>
          <w:b/>
          <w:bCs/>
          <w:sz w:val="16"/>
          <w:szCs w:val="16"/>
          <w:lang w:val="fr-FR"/>
        </w:rPr>
        <w:t>.</w:t>
      </w:r>
    </w:p>
  </w:footnote>
  <w:footnote w:id="2">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 xml:space="preserve">CONCÉDANT : Indiquer le nombre total de licences serveur pour lesquelles l’utilisateur final détient une </w:t>
      </w:r>
      <w:r w:rsidR="005623B2">
        <w:rPr>
          <w:b/>
          <w:bCs/>
          <w:sz w:val="16"/>
          <w:szCs w:val="16"/>
          <w:lang w:val="fr-FR"/>
        </w:rPr>
        <w:t>L</w:t>
      </w:r>
      <w:r w:rsidR="005623B2" w:rsidRPr="005623B2">
        <w:rPr>
          <w:b/>
          <w:bCs/>
          <w:sz w:val="16"/>
          <w:szCs w:val="16"/>
          <w:lang w:val="fr-FR"/>
        </w:rPr>
        <w:t>icence dans le cadre de ce</w:t>
      </w:r>
      <w:r w:rsidR="005623B2">
        <w:rPr>
          <w:b/>
          <w:bCs/>
          <w:sz w:val="16"/>
          <w:szCs w:val="16"/>
          <w:lang w:val="fr-FR"/>
        </w:rPr>
        <w:t> </w:t>
      </w:r>
      <w:r w:rsidR="005623B2" w:rsidRPr="005623B2">
        <w:rPr>
          <w:b/>
          <w:bCs/>
          <w:sz w:val="16"/>
          <w:szCs w:val="16"/>
          <w:lang w:val="fr-FR"/>
        </w:rPr>
        <w:t>contrat</w:t>
      </w:r>
      <w:r w:rsidRPr="00F26B21">
        <w:rPr>
          <w:b/>
          <w:bCs/>
          <w:sz w:val="16"/>
          <w:szCs w:val="16"/>
          <w:lang w:val="fr-FR"/>
        </w:rPr>
        <w:t>.</w:t>
      </w:r>
    </w:p>
  </w:footnote>
  <w:footnote w:id="3">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utilisateur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 w:id="4">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dispositif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6D" w:rsidRDefault="00C5176D">
    <w:pPr>
      <w:pStyle w:val="Header"/>
    </w:pPr>
  </w:p>
  <w:p w:rsidR="00C5176D" w:rsidRDefault="00C517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6D" w:rsidRDefault="00C5176D">
    <w:pPr>
      <w:pStyle w:val="Header"/>
    </w:pPr>
  </w:p>
  <w:p w:rsidR="00C5176D" w:rsidRDefault="00C51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zDsufwhaC8M6+xIq0v+7eVrwzc=" w:salt="GzLlMVyeZbxBMyZ7Tkt/S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3DB1"/>
    <w:rsid w:val="00014BB0"/>
    <w:rsid w:val="00054F47"/>
    <w:rsid w:val="000709B9"/>
    <w:rsid w:val="000745C5"/>
    <w:rsid w:val="00090644"/>
    <w:rsid w:val="00100476"/>
    <w:rsid w:val="0013448A"/>
    <w:rsid w:val="00173617"/>
    <w:rsid w:val="00186656"/>
    <w:rsid w:val="00186937"/>
    <w:rsid w:val="002109F1"/>
    <w:rsid w:val="00233C40"/>
    <w:rsid w:val="00246E2E"/>
    <w:rsid w:val="00261484"/>
    <w:rsid w:val="00277FA9"/>
    <w:rsid w:val="002B1CEA"/>
    <w:rsid w:val="002B7705"/>
    <w:rsid w:val="002D3B4E"/>
    <w:rsid w:val="003125A0"/>
    <w:rsid w:val="00350AE9"/>
    <w:rsid w:val="00371848"/>
    <w:rsid w:val="00381A28"/>
    <w:rsid w:val="003939F0"/>
    <w:rsid w:val="003A4E4C"/>
    <w:rsid w:val="003C2E26"/>
    <w:rsid w:val="003D7A8D"/>
    <w:rsid w:val="003F2603"/>
    <w:rsid w:val="00401C26"/>
    <w:rsid w:val="004223F0"/>
    <w:rsid w:val="00443728"/>
    <w:rsid w:val="00473002"/>
    <w:rsid w:val="00512D97"/>
    <w:rsid w:val="005200F8"/>
    <w:rsid w:val="005432D6"/>
    <w:rsid w:val="00544803"/>
    <w:rsid w:val="005571EC"/>
    <w:rsid w:val="005623B2"/>
    <w:rsid w:val="00596B5C"/>
    <w:rsid w:val="005A6A1C"/>
    <w:rsid w:val="005C6533"/>
    <w:rsid w:val="005E272B"/>
    <w:rsid w:val="005F1B39"/>
    <w:rsid w:val="00620EB1"/>
    <w:rsid w:val="00660DF0"/>
    <w:rsid w:val="00674B15"/>
    <w:rsid w:val="00685CB8"/>
    <w:rsid w:val="0068799C"/>
    <w:rsid w:val="006A271A"/>
    <w:rsid w:val="006F3BBB"/>
    <w:rsid w:val="007414D8"/>
    <w:rsid w:val="007649FF"/>
    <w:rsid w:val="0076683F"/>
    <w:rsid w:val="00804284"/>
    <w:rsid w:val="008209A8"/>
    <w:rsid w:val="00844532"/>
    <w:rsid w:val="00847FD0"/>
    <w:rsid w:val="008D3F6A"/>
    <w:rsid w:val="008F450F"/>
    <w:rsid w:val="00933249"/>
    <w:rsid w:val="0093706A"/>
    <w:rsid w:val="00940694"/>
    <w:rsid w:val="0095737E"/>
    <w:rsid w:val="00985143"/>
    <w:rsid w:val="009959C9"/>
    <w:rsid w:val="00A2067B"/>
    <w:rsid w:val="00A26FF4"/>
    <w:rsid w:val="00A63F1B"/>
    <w:rsid w:val="00A67AEA"/>
    <w:rsid w:val="00AB1626"/>
    <w:rsid w:val="00AB60CE"/>
    <w:rsid w:val="00AC1726"/>
    <w:rsid w:val="00B03F80"/>
    <w:rsid w:val="00B67C2C"/>
    <w:rsid w:val="00B96C20"/>
    <w:rsid w:val="00BC01A3"/>
    <w:rsid w:val="00BE4979"/>
    <w:rsid w:val="00C06BCF"/>
    <w:rsid w:val="00C330BD"/>
    <w:rsid w:val="00C35056"/>
    <w:rsid w:val="00C50D4E"/>
    <w:rsid w:val="00C5176D"/>
    <w:rsid w:val="00C76404"/>
    <w:rsid w:val="00C8684D"/>
    <w:rsid w:val="00C9129F"/>
    <w:rsid w:val="00CB6C46"/>
    <w:rsid w:val="00D10F99"/>
    <w:rsid w:val="00D61707"/>
    <w:rsid w:val="00D62153"/>
    <w:rsid w:val="00D90846"/>
    <w:rsid w:val="00DB46C1"/>
    <w:rsid w:val="00DF0A26"/>
    <w:rsid w:val="00E240A5"/>
    <w:rsid w:val="00E703ED"/>
    <w:rsid w:val="00E813EE"/>
    <w:rsid w:val="00E846D9"/>
    <w:rsid w:val="00EF437C"/>
    <w:rsid w:val="00F0053C"/>
    <w:rsid w:val="00F26B21"/>
    <w:rsid w:val="00F30DFA"/>
    <w:rsid w:val="00FB6486"/>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FD0"/>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ar"/>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aliases w:val="Char Char7"/>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774272">
      <w:marLeft w:val="0"/>
      <w:marRight w:val="0"/>
      <w:marTop w:val="0"/>
      <w:marBottom w:val="0"/>
      <w:divBdr>
        <w:top w:val="none" w:sz="0" w:space="0" w:color="auto"/>
        <w:left w:val="none" w:sz="0" w:space="0" w:color="auto"/>
        <w:bottom w:val="none" w:sz="0" w:space="0" w:color="auto"/>
        <w:right w:val="none" w:sz="0" w:space="0" w:color="auto"/>
      </w:divBdr>
    </w:div>
    <w:div w:id="589774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7D4C1-2814-4251-9798-4F13BD22C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